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84323" w14:textId="77777777" w:rsidR="001914A6" w:rsidRPr="006C0B0F" w:rsidRDefault="00D134AF" w:rsidP="00981B82">
      <w:pPr>
        <w:spacing w:before="240" w:line="240" w:lineRule="auto"/>
        <w:jc w:val="center"/>
        <w:rPr>
          <w:rFonts w:ascii="Times New Roman" w:eastAsia="Times New Roman" w:hAnsi="Times New Roman"/>
          <w:color w:val="96979D"/>
          <w:sz w:val="24"/>
          <w:szCs w:val="24"/>
          <w:lang w:val="sr-Latn-ME" w:eastAsia="sr-Latn-ME"/>
        </w:rPr>
      </w:pPr>
      <w:r w:rsidRPr="006C0B0F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638A9E4" wp14:editId="2FDD7E27">
            <wp:extent cx="3147060" cy="21045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2429" cy="220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15894" w14:textId="6D609469" w:rsidR="00D134AF" w:rsidRPr="006C0B0F" w:rsidRDefault="001914A6" w:rsidP="001914A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  <w:r w:rsidRPr="006C0B0F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Broj:02-1</w:t>
      </w:r>
      <w:r w:rsidR="002E1C64" w:rsidRPr="006C0B0F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94</w:t>
      </w:r>
      <w:r w:rsidRPr="006C0B0F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/2</w:t>
      </w:r>
    </w:p>
    <w:p w14:paraId="0B5D9A55" w14:textId="62FEF9AD" w:rsidR="001914A6" w:rsidRPr="006C0B0F" w:rsidRDefault="001914A6" w:rsidP="001914A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  <w:r w:rsidRPr="006C0B0F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 xml:space="preserve">Budva, </w:t>
      </w:r>
      <w:r w:rsidR="002E1C64" w:rsidRPr="006C0B0F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30.06</w:t>
      </w:r>
      <w:r w:rsidRPr="006C0B0F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.2020.godine</w:t>
      </w:r>
    </w:p>
    <w:p w14:paraId="0454AA2E" w14:textId="4755B168" w:rsidR="001914A6" w:rsidRDefault="001914A6" w:rsidP="001914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ME" w:eastAsia="sr-Latn-ME"/>
        </w:rPr>
      </w:pPr>
    </w:p>
    <w:p w14:paraId="3D83C3AA" w14:textId="77777777" w:rsidR="005B1F81" w:rsidRPr="006C0B0F" w:rsidRDefault="005B1F81" w:rsidP="001914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ME" w:eastAsia="sr-Latn-ME"/>
        </w:rPr>
      </w:pPr>
    </w:p>
    <w:p w14:paraId="0B251A29" w14:textId="366D2A0B" w:rsidR="00D134AF" w:rsidRPr="006C0B0F" w:rsidRDefault="00D134AF" w:rsidP="00D134AF">
      <w:pPr>
        <w:spacing w:before="24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sr-Latn-ME" w:eastAsia="sr-Latn-ME"/>
        </w:rPr>
      </w:pPr>
      <w:r w:rsidRPr="006C0B0F">
        <w:rPr>
          <w:rFonts w:ascii="Times New Roman" w:eastAsia="Times New Roman" w:hAnsi="Times New Roman"/>
          <w:sz w:val="24"/>
          <w:szCs w:val="24"/>
          <w:lang w:val="sr-Latn-ME" w:eastAsia="sr-Latn-ME"/>
        </w:rPr>
        <w:t>Na osnovu člana 3</w:t>
      </w:r>
      <w:r w:rsidR="00B05573">
        <w:rPr>
          <w:rFonts w:ascii="Times New Roman" w:eastAsia="Times New Roman" w:hAnsi="Times New Roman"/>
          <w:sz w:val="24"/>
          <w:szCs w:val="24"/>
          <w:lang w:val="sr-Latn-ME" w:eastAsia="sr-Latn-ME"/>
        </w:rPr>
        <w:t>9.</w:t>
      </w:r>
      <w:r w:rsidRPr="006C0B0F">
        <w:rPr>
          <w:rFonts w:ascii="Times New Roman" w:eastAsia="Times New Roman" w:hAnsi="Times New Roman"/>
          <w:sz w:val="24"/>
          <w:szCs w:val="24"/>
          <w:lang w:val="sr-Latn-ME" w:eastAsia="sr-Latn-ME"/>
        </w:rPr>
        <w:t xml:space="preserve"> stav </w:t>
      </w:r>
      <w:r w:rsidR="00B05573">
        <w:rPr>
          <w:rFonts w:ascii="Times New Roman" w:eastAsia="Times New Roman" w:hAnsi="Times New Roman"/>
          <w:sz w:val="24"/>
          <w:szCs w:val="24"/>
          <w:lang w:val="sr-Latn-ME" w:eastAsia="sr-Latn-ME"/>
        </w:rPr>
        <w:t>5</w:t>
      </w:r>
      <w:r w:rsidRPr="006C0B0F">
        <w:rPr>
          <w:rFonts w:ascii="Times New Roman" w:eastAsia="Times New Roman" w:hAnsi="Times New Roman"/>
          <w:sz w:val="24"/>
          <w:szCs w:val="24"/>
          <w:lang w:val="sr-Latn-ME" w:eastAsia="sr-Latn-ME"/>
        </w:rPr>
        <w:t xml:space="preserve">. Zakona o privrednim društvima (»Sl. list RCG« br.6/02,17/07, 80/08, 36/11, 40/11, 36/21), </w:t>
      </w:r>
      <w:r w:rsidR="00D60E0A">
        <w:rPr>
          <w:rFonts w:ascii="Times New Roman" w:eastAsia="Times New Roman" w:hAnsi="Times New Roman"/>
          <w:sz w:val="24"/>
          <w:szCs w:val="24"/>
          <w:lang w:val="sr-Latn-ME" w:eastAsia="sr-Latn-ME"/>
        </w:rPr>
        <w:t xml:space="preserve"> </w:t>
      </w:r>
      <w:r w:rsidR="00B05573">
        <w:rPr>
          <w:rFonts w:ascii="Times New Roman" w:eastAsia="Times New Roman" w:hAnsi="Times New Roman"/>
          <w:sz w:val="24"/>
          <w:szCs w:val="24"/>
          <w:lang w:val="sr-Latn-ME" w:eastAsia="sr-Latn-ME"/>
        </w:rPr>
        <w:t xml:space="preserve">,,Sveti Stefan hoteli“ a.d. Budva </w:t>
      </w:r>
      <w:r w:rsidR="00D60E0A">
        <w:rPr>
          <w:rFonts w:ascii="Times New Roman" w:eastAsia="Times New Roman" w:hAnsi="Times New Roman"/>
          <w:sz w:val="24"/>
          <w:szCs w:val="24"/>
          <w:lang w:val="sr-Latn-ME" w:eastAsia="sr-Latn-ME"/>
        </w:rPr>
        <w:t>objavlj</w:t>
      </w:r>
      <w:r w:rsidR="00B05573">
        <w:rPr>
          <w:rFonts w:ascii="Times New Roman" w:eastAsia="Times New Roman" w:hAnsi="Times New Roman"/>
          <w:sz w:val="24"/>
          <w:szCs w:val="24"/>
          <w:lang w:val="sr-Latn-ME" w:eastAsia="sr-Latn-ME"/>
        </w:rPr>
        <w:t>uje:</w:t>
      </w:r>
    </w:p>
    <w:p w14:paraId="7BAF6599" w14:textId="77777777" w:rsidR="009D54C3" w:rsidRPr="006C0B0F" w:rsidRDefault="009D54C3" w:rsidP="001914A6">
      <w:pPr>
        <w:spacing w:after="225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</w:p>
    <w:p w14:paraId="101FB941" w14:textId="571115FD" w:rsidR="002143BA" w:rsidRPr="006C0B0F" w:rsidRDefault="002143BA" w:rsidP="001914A6">
      <w:pPr>
        <w:spacing w:after="225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  <w:r w:rsidRPr="006C0B0F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REZULTAT</w:t>
      </w:r>
      <w:r w:rsidR="00981B82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E</w:t>
      </w:r>
      <w:r w:rsidRPr="006C0B0F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 xml:space="preserve"> GLASANJA SA I (PRVE) REDOVNE</w:t>
      </w:r>
    </w:p>
    <w:p w14:paraId="79539F2D" w14:textId="18C55BA4" w:rsidR="00D60E0A" w:rsidRPr="006C0B0F" w:rsidRDefault="00D134AF" w:rsidP="001914A6">
      <w:pPr>
        <w:spacing w:after="225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  <w:r w:rsidRPr="006C0B0F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SKUPŠTINA AKCIONARA</w:t>
      </w:r>
      <w:r w:rsidRPr="006C0B0F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br/>
        <w:t xml:space="preserve"> </w:t>
      </w:r>
      <w:r w:rsidR="001914A6" w:rsidRPr="006C0B0F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,,</w:t>
      </w:r>
      <w:r w:rsidRPr="006C0B0F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SVETI STEFAN HOTELI</w:t>
      </w:r>
      <w:r w:rsidR="001914A6" w:rsidRPr="006C0B0F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“</w:t>
      </w:r>
      <w:r w:rsidRPr="006C0B0F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 xml:space="preserve"> A.D. BUDVA</w:t>
      </w:r>
      <w:r w:rsidR="00B05573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 xml:space="preserve"> </w:t>
      </w:r>
      <w:r w:rsidR="00D60E0A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ODRŽANE 29.06.2020.GODINE</w:t>
      </w:r>
    </w:p>
    <w:p w14:paraId="64211F04" w14:textId="77777777" w:rsidR="002143BA" w:rsidRPr="006C0B0F" w:rsidRDefault="002143BA" w:rsidP="00D134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ME" w:eastAsia="sr-Latn-ME"/>
        </w:rPr>
      </w:pPr>
    </w:p>
    <w:p w14:paraId="3F3D92E8" w14:textId="665956A7" w:rsidR="009D54C3" w:rsidRDefault="009D54C3" w:rsidP="00D134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sr-Latn-ME" w:eastAsia="sr-Latn-ME"/>
        </w:rPr>
      </w:pPr>
    </w:p>
    <w:p w14:paraId="0C5E27BA" w14:textId="77777777" w:rsidR="00B05573" w:rsidRPr="006C0B0F" w:rsidRDefault="00B05573" w:rsidP="00D134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ME" w:eastAsia="sr-Latn-ME"/>
        </w:rPr>
      </w:pPr>
    </w:p>
    <w:p w14:paraId="1C6FB117" w14:textId="50A84880" w:rsidR="00D134AF" w:rsidRPr="005B1F81" w:rsidRDefault="00D134AF" w:rsidP="00D134A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sr-Latn-ME"/>
        </w:rPr>
      </w:pP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Odluk</w:t>
      </w:r>
      <w:r w:rsidR="002143BA" w:rsidRPr="005B1F81">
        <w:rPr>
          <w:rFonts w:ascii="Times New Roman" w:hAnsi="Times New Roman"/>
          <w:b/>
          <w:bCs/>
          <w:sz w:val="24"/>
          <w:szCs w:val="24"/>
        </w:rPr>
        <w:t>a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o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usvajanju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Poslovnika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o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radu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Skupštine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akcionara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Društva</w:t>
      </w:r>
      <w:proofErr w:type="spellEnd"/>
      <w:r w:rsidR="005B1F81">
        <w:rPr>
          <w:rFonts w:ascii="Times New Roman" w:hAnsi="Times New Roman"/>
          <w:b/>
          <w:bCs/>
          <w:sz w:val="24"/>
          <w:szCs w:val="24"/>
        </w:rPr>
        <w:t>;</w:t>
      </w:r>
    </w:p>
    <w:p w14:paraId="342F1D44" w14:textId="0E829B7D" w:rsidR="00F0510F" w:rsidRPr="006C0B0F" w:rsidRDefault="00F0510F" w:rsidP="00F0510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FC4DD4A" w14:textId="2C53F4FC" w:rsidR="00F0510F" w:rsidRPr="006C0B0F" w:rsidRDefault="00F0510F" w:rsidP="00F0510F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6C0B0F">
        <w:rPr>
          <w:rFonts w:ascii="Times New Roman" w:hAnsi="Times New Roman"/>
          <w:sz w:val="24"/>
          <w:szCs w:val="24"/>
          <w:lang w:val="sr-Latn-CS"/>
        </w:rPr>
        <w:t xml:space="preserve"> „</w:t>
      </w:r>
      <w:r w:rsidRPr="006C0B0F">
        <w:rPr>
          <w:rFonts w:ascii="Times New Roman" w:hAnsi="Times New Roman"/>
          <w:b/>
          <w:sz w:val="24"/>
          <w:szCs w:val="24"/>
          <w:lang w:val="sr-Latn-CS"/>
        </w:rPr>
        <w:t>ZA</w:t>
      </w:r>
      <w:r w:rsidRPr="006C0B0F">
        <w:rPr>
          <w:rFonts w:ascii="Times New Roman" w:hAnsi="Times New Roman"/>
          <w:sz w:val="24"/>
          <w:szCs w:val="24"/>
          <w:lang w:val="sr-Latn-CS"/>
        </w:rPr>
        <w:t>“ je glasalo   7.172.239 ili 100 %, „</w:t>
      </w:r>
      <w:r w:rsidRPr="006C0B0F">
        <w:rPr>
          <w:rFonts w:ascii="Times New Roman" w:hAnsi="Times New Roman"/>
          <w:b/>
          <w:sz w:val="24"/>
          <w:szCs w:val="24"/>
          <w:lang w:val="sr-Latn-CS"/>
        </w:rPr>
        <w:t>PROTIV</w:t>
      </w:r>
      <w:r w:rsidRPr="006C0B0F">
        <w:rPr>
          <w:rFonts w:ascii="Times New Roman" w:hAnsi="Times New Roman"/>
          <w:sz w:val="24"/>
          <w:szCs w:val="24"/>
          <w:lang w:val="sr-Latn-CS"/>
        </w:rPr>
        <w:t xml:space="preserve">“ 0 ili 0 % prisutnih akcionara i punomoćnika akcionara. </w:t>
      </w:r>
    </w:p>
    <w:p w14:paraId="03E97648" w14:textId="182D65D8" w:rsidR="00D134AF" w:rsidRPr="005B1F81" w:rsidRDefault="00D134AF" w:rsidP="00D134A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Odluk</w:t>
      </w:r>
      <w:r w:rsidR="002143BA" w:rsidRPr="005B1F81">
        <w:rPr>
          <w:rFonts w:ascii="Times New Roman" w:hAnsi="Times New Roman"/>
          <w:b/>
          <w:bCs/>
          <w:sz w:val="24"/>
          <w:szCs w:val="24"/>
        </w:rPr>
        <w:t>a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o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usvajanju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Godišnjih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finansijskih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iskaza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Izvještaja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menadžmenta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za 2019.</w:t>
      </w:r>
      <w:r w:rsidR="00FF5156"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B1F81">
        <w:rPr>
          <w:rFonts w:ascii="Times New Roman" w:hAnsi="Times New Roman"/>
          <w:b/>
          <w:bCs/>
          <w:sz w:val="24"/>
          <w:szCs w:val="24"/>
        </w:rPr>
        <w:t>g</w:t>
      </w:r>
      <w:r w:rsidRPr="005B1F81">
        <w:rPr>
          <w:rFonts w:ascii="Times New Roman" w:hAnsi="Times New Roman"/>
          <w:b/>
          <w:bCs/>
          <w:sz w:val="24"/>
          <w:szCs w:val="24"/>
        </w:rPr>
        <w:t>odinu</w:t>
      </w:r>
      <w:proofErr w:type="spellEnd"/>
      <w:r w:rsidR="005B1F81">
        <w:rPr>
          <w:rFonts w:ascii="Times New Roman" w:hAnsi="Times New Roman"/>
          <w:b/>
          <w:bCs/>
          <w:sz w:val="24"/>
          <w:szCs w:val="24"/>
        </w:rPr>
        <w:t>;</w:t>
      </w:r>
    </w:p>
    <w:p w14:paraId="189ED213" w14:textId="1FEDEBA9" w:rsidR="00F0510F" w:rsidRPr="006C0B0F" w:rsidRDefault="00F0510F" w:rsidP="00F0510F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0" w:name="_Hlk45355670"/>
    </w:p>
    <w:p w14:paraId="51D047AF" w14:textId="77777777" w:rsidR="00F0510F" w:rsidRPr="006C0B0F" w:rsidRDefault="00F0510F" w:rsidP="00F0510F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6C0B0F">
        <w:rPr>
          <w:rFonts w:ascii="Times New Roman" w:hAnsi="Times New Roman"/>
          <w:sz w:val="24"/>
          <w:szCs w:val="24"/>
          <w:lang w:val="sr-Latn-CS"/>
        </w:rPr>
        <w:t>„</w:t>
      </w:r>
      <w:r w:rsidRPr="006C0B0F">
        <w:rPr>
          <w:rFonts w:ascii="Times New Roman" w:hAnsi="Times New Roman"/>
          <w:b/>
          <w:sz w:val="24"/>
          <w:szCs w:val="24"/>
          <w:lang w:val="sr-Latn-CS"/>
        </w:rPr>
        <w:t>ZA</w:t>
      </w:r>
      <w:r w:rsidRPr="006C0B0F">
        <w:rPr>
          <w:rFonts w:ascii="Times New Roman" w:hAnsi="Times New Roman"/>
          <w:sz w:val="24"/>
          <w:szCs w:val="24"/>
          <w:lang w:val="sr-Latn-CS"/>
        </w:rPr>
        <w:t>“ je glasalo   7.172.239 ili 100 %, „</w:t>
      </w:r>
      <w:r w:rsidRPr="006C0B0F">
        <w:rPr>
          <w:rFonts w:ascii="Times New Roman" w:hAnsi="Times New Roman"/>
          <w:b/>
          <w:sz w:val="24"/>
          <w:szCs w:val="24"/>
          <w:lang w:val="sr-Latn-CS"/>
        </w:rPr>
        <w:t>PROTIV</w:t>
      </w:r>
      <w:r w:rsidRPr="006C0B0F">
        <w:rPr>
          <w:rFonts w:ascii="Times New Roman" w:hAnsi="Times New Roman"/>
          <w:sz w:val="24"/>
          <w:szCs w:val="24"/>
          <w:lang w:val="sr-Latn-CS"/>
        </w:rPr>
        <w:t xml:space="preserve">“ 0 ili 0 % prisutnih akcionara i punomoćnika akcionara. </w:t>
      </w:r>
    </w:p>
    <w:bookmarkEnd w:id="0"/>
    <w:p w14:paraId="2E6B611A" w14:textId="0540101B" w:rsidR="00D134AF" w:rsidRPr="005B1F81" w:rsidRDefault="00D134AF" w:rsidP="00D134AF">
      <w:pPr>
        <w:pStyle w:val="ListParagraph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Latn-RS" w:eastAsia="ar-SA"/>
        </w:rPr>
      </w:pPr>
      <w:r w:rsidRPr="005B1F81">
        <w:rPr>
          <w:rFonts w:ascii="Times New Roman" w:hAnsi="Times New Roman"/>
          <w:b/>
          <w:bCs/>
          <w:sz w:val="24"/>
          <w:szCs w:val="24"/>
          <w:lang w:val="sr-Latn-RS"/>
        </w:rPr>
        <w:t>Upoznavanje sa Izvještajem  revizora Društva  za 2019. godinu</w:t>
      </w:r>
      <w:r w:rsidR="005B1F81">
        <w:rPr>
          <w:rFonts w:ascii="Times New Roman" w:hAnsi="Times New Roman"/>
          <w:b/>
          <w:bCs/>
          <w:sz w:val="24"/>
          <w:szCs w:val="24"/>
          <w:lang w:val="sr-Latn-RS"/>
        </w:rPr>
        <w:t>;</w:t>
      </w:r>
    </w:p>
    <w:p w14:paraId="553D0984" w14:textId="0538EAA5" w:rsidR="00F0510F" w:rsidRPr="006C0B0F" w:rsidRDefault="00F0510F" w:rsidP="00F0510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 w:eastAsia="ar-SA"/>
        </w:rPr>
      </w:pPr>
    </w:p>
    <w:p w14:paraId="03C67798" w14:textId="77777777" w:rsidR="00F0510F" w:rsidRPr="006C0B0F" w:rsidRDefault="00F0510F" w:rsidP="00F0510F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l-SI"/>
        </w:rPr>
      </w:pPr>
      <w:r w:rsidRPr="006C0B0F">
        <w:rPr>
          <w:rFonts w:ascii="Times New Roman" w:hAnsi="Times New Roman"/>
          <w:sz w:val="24"/>
          <w:szCs w:val="24"/>
          <w:lang w:val="sl-SI"/>
        </w:rPr>
        <w:t xml:space="preserve">Konstatuje se da je Skupština akcionara Društva upoznata sa Izvještajem revizora </w:t>
      </w:r>
      <w:r w:rsidRPr="006C0B0F">
        <w:rPr>
          <w:rFonts w:ascii="Times New Roman" w:hAnsi="Times New Roman"/>
          <w:sz w:val="24"/>
          <w:szCs w:val="24"/>
        </w:rPr>
        <w:t xml:space="preserve">- doo ,,BDO” Podgorica </w:t>
      </w:r>
      <w:r w:rsidRPr="006C0B0F">
        <w:rPr>
          <w:rFonts w:ascii="Times New Roman" w:hAnsi="Times New Roman"/>
          <w:sz w:val="24"/>
          <w:szCs w:val="24"/>
          <w:lang w:val="sl-SI"/>
        </w:rPr>
        <w:t>o finansijskim iskazima Društva za 2019.godinu broj 04-130/1 od 14.05.2020.godine.</w:t>
      </w:r>
    </w:p>
    <w:p w14:paraId="738E78B5" w14:textId="3BB99D82" w:rsidR="00F0510F" w:rsidRPr="006C0B0F" w:rsidRDefault="00F0510F" w:rsidP="00F0510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 w:eastAsia="ar-SA"/>
        </w:rPr>
      </w:pPr>
    </w:p>
    <w:p w14:paraId="5ADC517A" w14:textId="77777777" w:rsidR="00F0510F" w:rsidRPr="006C0B0F" w:rsidRDefault="00F0510F" w:rsidP="00F0510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 w:eastAsia="ar-SA"/>
        </w:rPr>
      </w:pPr>
    </w:p>
    <w:p w14:paraId="6878FE15" w14:textId="3B47A449" w:rsidR="00D134AF" w:rsidRPr="005B1F81" w:rsidRDefault="00D134AF" w:rsidP="00D134A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Odluk</w:t>
      </w:r>
      <w:r w:rsidR="002143BA" w:rsidRPr="005B1F81">
        <w:rPr>
          <w:rFonts w:ascii="Times New Roman" w:hAnsi="Times New Roman"/>
          <w:b/>
          <w:bCs/>
          <w:sz w:val="24"/>
          <w:szCs w:val="24"/>
        </w:rPr>
        <w:t>a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o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raspodjeli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dobiti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Društva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za 2019.</w:t>
      </w:r>
      <w:r w:rsidR="00FF5156"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95BB8" w:rsidRPr="005B1F81">
        <w:rPr>
          <w:rFonts w:ascii="Times New Roman" w:hAnsi="Times New Roman"/>
          <w:b/>
          <w:bCs/>
          <w:sz w:val="24"/>
          <w:szCs w:val="24"/>
        </w:rPr>
        <w:t>G</w:t>
      </w:r>
      <w:r w:rsidRPr="005B1F81">
        <w:rPr>
          <w:rFonts w:ascii="Times New Roman" w:hAnsi="Times New Roman"/>
          <w:b/>
          <w:bCs/>
          <w:sz w:val="24"/>
          <w:szCs w:val="24"/>
        </w:rPr>
        <w:t>odinu</w:t>
      </w:r>
      <w:proofErr w:type="spellEnd"/>
      <w:r w:rsidR="00595BB8">
        <w:rPr>
          <w:rFonts w:ascii="Times New Roman" w:hAnsi="Times New Roman"/>
          <w:b/>
          <w:bCs/>
          <w:sz w:val="24"/>
          <w:szCs w:val="24"/>
        </w:rPr>
        <w:t>;</w:t>
      </w:r>
    </w:p>
    <w:p w14:paraId="0BDB8B84" w14:textId="77777777" w:rsidR="00F0510F" w:rsidRPr="006C0B0F" w:rsidRDefault="00F0510F" w:rsidP="00F0510F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08405AC" w14:textId="77777777" w:rsidR="00F0510F" w:rsidRPr="006C0B0F" w:rsidRDefault="00F0510F" w:rsidP="00F0510F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6C0B0F">
        <w:rPr>
          <w:rFonts w:ascii="Times New Roman" w:hAnsi="Times New Roman"/>
          <w:sz w:val="24"/>
          <w:szCs w:val="24"/>
          <w:lang w:val="sr-Latn-CS"/>
        </w:rPr>
        <w:t>„</w:t>
      </w:r>
      <w:r w:rsidRPr="006C0B0F">
        <w:rPr>
          <w:rFonts w:ascii="Times New Roman" w:hAnsi="Times New Roman"/>
          <w:b/>
          <w:sz w:val="24"/>
          <w:szCs w:val="24"/>
          <w:lang w:val="sr-Latn-CS"/>
        </w:rPr>
        <w:t>ZA</w:t>
      </w:r>
      <w:r w:rsidRPr="006C0B0F">
        <w:rPr>
          <w:rFonts w:ascii="Times New Roman" w:hAnsi="Times New Roman"/>
          <w:sz w:val="24"/>
          <w:szCs w:val="24"/>
          <w:lang w:val="sr-Latn-CS"/>
        </w:rPr>
        <w:t>“ je glasalo   7.172.239 ili 100 %, „</w:t>
      </w:r>
      <w:r w:rsidRPr="006C0B0F">
        <w:rPr>
          <w:rFonts w:ascii="Times New Roman" w:hAnsi="Times New Roman"/>
          <w:b/>
          <w:sz w:val="24"/>
          <w:szCs w:val="24"/>
          <w:lang w:val="sr-Latn-CS"/>
        </w:rPr>
        <w:t>PROTIV</w:t>
      </w:r>
      <w:r w:rsidRPr="006C0B0F">
        <w:rPr>
          <w:rFonts w:ascii="Times New Roman" w:hAnsi="Times New Roman"/>
          <w:sz w:val="24"/>
          <w:szCs w:val="24"/>
          <w:lang w:val="sr-Latn-CS"/>
        </w:rPr>
        <w:t xml:space="preserve">“ 0 ili 0 % prisutnih akcionara i punomoćnika akcionara. </w:t>
      </w:r>
    </w:p>
    <w:p w14:paraId="04B84B17" w14:textId="45BE44B7" w:rsidR="00D134AF" w:rsidRPr="005B1F81" w:rsidRDefault="00D134AF" w:rsidP="00D134A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Odluk</w:t>
      </w:r>
      <w:r w:rsidR="002143BA" w:rsidRPr="005B1F81">
        <w:rPr>
          <w:rFonts w:ascii="Times New Roman" w:hAnsi="Times New Roman"/>
          <w:b/>
          <w:bCs/>
          <w:sz w:val="24"/>
          <w:szCs w:val="24"/>
        </w:rPr>
        <w:t>a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o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prestanku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mandata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članova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Odbora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direktora</w:t>
      </w:r>
      <w:proofErr w:type="spellEnd"/>
      <w:r w:rsidR="00595BB8">
        <w:rPr>
          <w:rFonts w:ascii="Times New Roman" w:hAnsi="Times New Roman"/>
          <w:b/>
          <w:bCs/>
          <w:sz w:val="24"/>
          <w:szCs w:val="24"/>
        </w:rPr>
        <w:t>;</w:t>
      </w:r>
    </w:p>
    <w:p w14:paraId="48AB6ED7" w14:textId="10BB565F" w:rsidR="00F0510F" w:rsidRPr="006C0B0F" w:rsidRDefault="00F0510F" w:rsidP="00F05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7B4C5F" w14:textId="77777777" w:rsidR="00F0510F" w:rsidRPr="006C0B0F" w:rsidRDefault="00F0510F" w:rsidP="00F0510F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6C0B0F">
        <w:rPr>
          <w:rFonts w:ascii="Times New Roman" w:hAnsi="Times New Roman"/>
          <w:sz w:val="24"/>
          <w:szCs w:val="24"/>
          <w:lang w:val="sr-Latn-CS"/>
        </w:rPr>
        <w:t>„</w:t>
      </w:r>
      <w:r w:rsidRPr="006C0B0F">
        <w:rPr>
          <w:rFonts w:ascii="Times New Roman" w:hAnsi="Times New Roman"/>
          <w:b/>
          <w:sz w:val="24"/>
          <w:szCs w:val="24"/>
          <w:lang w:val="sr-Latn-CS"/>
        </w:rPr>
        <w:t>ZA</w:t>
      </w:r>
      <w:r w:rsidRPr="006C0B0F">
        <w:rPr>
          <w:rFonts w:ascii="Times New Roman" w:hAnsi="Times New Roman"/>
          <w:sz w:val="24"/>
          <w:szCs w:val="24"/>
          <w:lang w:val="sr-Latn-CS"/>
        </w:rPr>
        <w:t>“ je glasalo   7.172.239 ili 100 %, „</w:t>
      </w:r>
      <w:r w:rsidRPr="006C0B0F">
        <w:rPr>
          <w:rFonts w:ascii="Times New Roman" w:hAnsi="Times New Roman"/>
          <w:b/>
          <w:sz w:val="24"/>
          <w:szCs w:val="24"/>
          <w:lang w:val="sr-Latn-CS"/>
        </w:rPr>
        <w:t>PROTIV</w:t>
      </w:r>
      <w:r w:rsidRPr="006C0B0F">
        <w:rPr>
          <w:rFonts w:ascii="Times New Roman" w:hAnsi="Times New Roman"/>
          <w:sz w:val="24"/>
          <w:szCs w:val="24"/>
          <w:lang w:val="sr-Latn-CS"/>
        </w:rPr>
        <w:t xml:space="preserve">“ 0 ili 0 % prisutnih akcionara i punomoćnika akcionara. </w:t>
      </w:r>
    </w:p>
    <w:p w14:paraId="2D257491" w14:textId="69B02DB8" w:rsidR="00D134AF" w:rsidRPr="005B1F81" w:rsidRDefault="00D134AF" w:rsidP="00D134A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Odluk</w:t>
      </w:r>
      <w:r w:rsidR="002143BA" w:rsidRPr="005B1F81">
        <w:rPr>
          <w:rFonts w:ascii="Times New Roman" w:hAnsi="Times New Roman"/>
          <w:b/>
          <w:bCs/>
          <w:sz w:val="24"/>
          <w:szCs w:val="24"/>
        </w:rPr>
        <w:t>a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o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izboru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članova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Odbora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direktora</w:t>
      </w:r>
      <w:proofErr w:type="spellEnd"/>
      <w:r w:rsidR="00595BB8">
        <w:rPr>
          <w:rFonts w:ascii="Times New Roman" w:hAnsi="Times New Roman"/>
          <w:b/>
          <w:bCs/>
          <w:sz w:val="24"/>
          <w:szCs w:val="24"/>
        </w:rPr>
        <w:t>;</w:t>
      </w:r>
    </w:p>
    <w:p w14:paraId="661D5C7A" w14:textId="7357205C" w:rsidR="006C0B0F" w:rsidRPr="006C0B0F" w:rsidRDefault="006C0B0F" w:rsidP="006C0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E6B1AB" w14:textId="2F8CCD5E" w:rsidR="006C0B0F" w:rsidRPr="006C0B0F" w:rsidRDefault="00B05573" w:rsidP="006C0B0F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="006C0B0F" w:rsidRPr="006C0B0F">
        <w:rPr>
          <w:rFonts w:ascii="Times New Roman" w:hAnsi="Times New Roman"/>
          <w:sz w:val="24"/>
          <w:szCs w:val="24"/>
        </w:rPr>
        <w:t>redloženi</w:t>
      </w:r>
      <w:proofErr w:type="spellEnd"/>
      <w:r w:rsidR="006C0B0F" w:rsidRPr="006C0B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0B0F" w:rsidRPr="006C0B0F">
        <w:rPr>
          <w:rFonts w:ascii="Times New Roman" w:hAnsi="Times New Roman"/>
          <w:sz w:val="24"/>
          <w:szCs w:val="24"/>
        </w:rPr>
        <w:t>kandidati</w:t>
      </w:r>
      <w:proofErr w:type="spellEnd"/>
      <w:r w:rsidR="006C0B0F" w:rsidRPr="006C0B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1B82">
        <w:rPr>
          <w:rFonts w:ascii="Times New Roman" w:hAnsi="Times New Roman"/>
          <w:sz w:val="24"/>
          <w:szCs w:val="24"/>
        </w:rPr>
        <w:t>su</w:t>
      </w:r>
      <w:proofErr w:type="spellEnd"/>
      <w:r w:rsidR="00981B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0B0F" w:rsidRPr="006C0B0F">
        <w:rPr>
          <w:rFonts w:ascii="Times New Roman" w:hAnsi="Times New Roman"/>
          <w:sz w:val="24"/>
          <w:szCs w:val="24"/>
        </w:rPr>
        <w:t>dobili</w:t>
      </w:r>
      <w:proofErr w:type="spellEnd"/>
      <w:r w:rsidR="006C0B0F" w:rsidRPr="006C0B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0B0F" w:rsidRPr="006C0B0F">
        <w:rPr>
          <w:rFonts w:ascii="Times New Roman" w:hAnsi="Times New Roman"/>
          <w:sz w:val="24"/>
          <w:szCs w:val="24"/>
        </w:rPr>
        <w:t>sl</w:t>
      </w:r>
      <w:r>
        <w:rPr>
          <w:rFonts w:ascii="Times New Roman" w:hAnsi="Times New Roman"/>
          <w:sz w:val="24"/>
          <w:szCs w:val="24"/>
        </w:rPr>
        <w:t>j</w:t>
      </w:r>
      <w:r w:rsidR="006C0B0F" w:rsidRPr="006C0B0F">
        <w:rPr>
          <w:rFonts w:ascii="Times New Roman" w:hAnsi="Times New Roman"/>
          <w:sz w:val="24"/>
          <w:szCs w:val="24"/>
        </w:rPr>
        <w:t>edeći</w:t>
      </w:r>
      <w:proofErr w:type="spellEnd"/>
      <w:r w:rsidR="006C0B0F" w:rsidRPr="006C0B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0B0F" w:rsidRPr="006C0B0F">
        <w:rPr>
          <w:rFonts w:ascii="Times New Roman" w:hAnsi="Times New Roman"/>
          <w:sz w:val="24"/>
          <w:szCs w:val="24"/>
        </w:rPr>
        <w:t>broj</w:t>
      </w:r>
      <w:proofErr w:type="spellEnd"/>
      <w:r w:rsidR="006C0B0F" w:rsidRPr="006C0B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0B0F" w:rsidRPr="006C0B0F">
        <w:rPr>
          <w:rFonts w:ascii="Times New Roman" w:hAnsi="Times New Roman"/>
          <w:sz w:val="24"/>
          <w:szCs w:val="24"/>
        </w:rPr>
        <w:t>glasova</w:t>
      </w:r>
      <w:proofErr w:type="spellEnd"/>
      <w:r w:rsidR="006C0B0F" w:rsidRPr="006C0B0F">
        <w:rPr>
          <w:rFonts w:ascii="Times New Roman" w:hAnsi="Times New Roman"/>
          <w:sz w:val="24"/>
          <w:szCs w:val="24"/>
        </w:rPr>
        <w:t>:</w:t>
      </w:r>
    </w:p>
    <w:p w14:paraId="4C3DBC14" w14:textId="569B4041" w:rsidR="006C0B0F" w:rsidRPr="006C0B0F" w:rsidRDefault="006C0B0F" w:rsidP="006C0B0F">
      <w:pPr>
        <w:jc w:val="both"/>
        <w:rPr>
          <w:rFonts w:ascii="Times New Roman" w:hAnsi="Times New Roman"/>
          <w:sz w:val="24"/>
          <w:szCs w:val="24"/>
        </w:rPr>
      </w:pPr>
      <w:r w:rsidRPr="006C0B0F">
        <w:rPr>
          <w:rFonts w:ascii="Times New Roman" w:hAnsi="Times New Roman"/>
          <w:sz w:val="24"/>
          <w:szCs w:val="24"/>
        </w:rPr>
        <w:t xml:space="preserve">Milan </w:t>
      </w:r>
      <w:proofErr w:type="spellStart"/>
      <w:r w:rsidRPr="006C0B0F">
        <w:rPr>
          <w:rFonts w:ascii="Times New Roman" w:hAnsi="Times New Roman"/>
          <w:sz w:val="24"/>
          <w:szCs w:val="24"/>
        </w:rPr>
        <w:t>Vučinić</w:t>
      </w:r>
      <w:proofErr w:type="spellEnd"/>
      <w:r w:rsidRPr="006C0B0F">
        <w:rPr>
          <w:rFonts w:ascii="Times New Roman" w:hAnsi="Times New Roman"/>
          <w:sz w:val="24"/>
          <w:szCs w:val="24"/>
        </w:rPr>
        <w:t xml:space="preserve">            </w:t>
      </w:r>
      <w:r w:rsidR="00B05573">
        <w:rPr>
          <w:rFonts w:ascii="Times New Roman" w:hAnsi="Times New Roman"/>
          <w:sz w:val="24"/>
          <w:szCs w:val="24"/>
        </w:rPr>
        <w:t xml:space="preserve">              </w:t>
      </w:r>
      <w:r w:rsidRPr="006C0B0F">
        <w:rPr>
          <w:rFonts w:ascii="Times New Roman" w:hAnsi="Times New Roman"/>
          <w:sz w:val="24"/>
          <w:szCs w:val="24"/>
        </w:rPr>
        <w:t xml:space="preserve"> 10.000.755 (</w:t>
      </w:r>
      <w:proofErr w:type="spellStart"/>
      <w:r w:rsidRPr="006C0B0F">
        <w:rPr>
          <w:rFonts w:ascii="Times New Roman" w:hAnsi="Times New Roman"/>
          <w:sz w:val="24"/>
          <w:szCs w:val="24"/>
        </w:rPr>
        <w:t>glasova</w:t>
      </w:r>
      <w:proofErr w:type="spellEnd"/>
      <w:r w:rsidRPr="006C0B0F">
        <w:rPr>
          <w:rFonts w:ascii="Times New Roman" w:hAnsi="Times New Roman"/>
          <w:sz w:val="24"/>
          <w:szCs w:val="24"/>
        </w:rPr>
        <w:t>)</w:t>
      </w:r>
    </w:p>
    <w:p w14:paraId="77651C43" w14:textId="1348C9EC" w:rsidR="006C0B0F" w:rsidRPr="006C0B0F" w:rsidRDefault="006C0B0F" w:rsidP="006C0B0F">
      <w:pPr>
        <w:jc w:val="both"/>
        <w:rPr>
          <w:rFonts w:ascii="Times New Roman" w:hAnsi="Times New Roman"/>
          <w:sz w:val="24"/>
          <w:szCs w:val="24"/>
        </w:rPr>
      </w:pPr>
      <w:r w:rsidRPr="006C0B0F">
        <w:rPr>
          <w:rFonts w:ascii="Times New Roman" w:hAnsi="Times New Roman"/>
          <w:sz w:val="24"/>
          <w:szCs w:val="24"/>
        </w:rPr>
        <w:t xml:space="preserve">Boris </w:t>
      </w:r>
      <w:proofErr w:type="spellStart"/>
      <w:r w:rsidRPr="006C0B0F">
        <w:rPr>
          <w:rFonts w:ascii="Times New Roman" w:hAnsi="Times New Roman"/>
          <w:sz w:val="24"/>
          <w:szCs w:val="24"/>
        </w:rPr>
        <w:t>Vuković</w:t>
      </w:r>
      <w:proofErr w:type="spellEnd"/>
      <w:r w:rsidRPr="006C0B0F">
        <w:rPr>
          <w:rFonts w:ascii="Times New Roman" w:hAnsi="Times New Roman"/>
          <w:sz w:val="24"/>
          <w:szCs w:val="24"/>
        </w:rPr>
        <w:t xml:space="preserve">            </w:t>
      </w:r>
      <w:r w:rsidR="00B05573">
        <w:rPr>
          <w:rFonts w:ascii="Times New Roman" w:hAnsi="Times New Roman"/>
          <w:sz w:val="24"/>
          <w:szCs w:val="24"/>
        </w:rPr>
        <w:t xml:space="preserve">              </w:t>
      </w:r>
      <w:r w:rsidRPr="006C0B0F">
        <w:rPr>
          <w:rFonts w:ascii="Times New Roman" w:hAnsi="Times New Roman"/>
          <w:sz w:val="24"/>
          <w:szCs w:val="24"/>
        </w:rPr>
        <w:t xml:space="preserve">   6.884.695 (</w:t>
      </w:r>
      <w:proofErr w:type="spellStart"/>
      <w:r w:rsidRPr="006C0B0F">
        <w:rPr>
          <w:rFonts w:ascii="Times New Roman" w:hAnsi="Times New Roman"/>
          <w:sz w:val="24"/>
          <w:szCs w:val="24"/>
        </w:rPr>
        <w:t>glasova</w:t>
      </w:r>
      <w:proofErr w:type="spellEnd"/>
      <w:r w:rsidRPr="006C0B0F">
        <w:rPr>
          <w:rFonts w:ascii="Times New Roman" w:hAnsi="Times New Roman"/>
          <w:sz w:val="24"/>
          <w:szCs w:val="24"/>
        </w:rPr>
        <w:t>)</w:t>
      </w:r>
    </w:p>
    <w:p w14:paraId="7CFA1DBD" w14:textId="45AAEB4A" w:rsidR="006C0B0F" w:rsidRPr="006C0B0F" w:rsidRDefault="006C0B0F" w:rsidP="006C0B0F">
      <w:pPr>
        <w:jc w:val="both"/>
        <w:rPr>
          <w:rFonts w:ascii="Times New Roman" w:hAnsi="Times New Roman"/>
          <w:sz w:val="24"/>
          <w:szCs w:val="24"/>
        </w:rPr>
      </w:pPr>
      <w:r w:rsidRPr="006C0B0F">
        <w:rPr>
          <w:rFonts w:ascii="Times New Roman" w:hAnsi="Times New Roman"/>
          <w:sz w:val="24"/>
          <w:szCs w:val="24"/>
        </w:rPr>
        <w:t xml:space="preserve">Dr Slobodan </w:t>
      </w:r>
      <w:proofErr w:type="spellStart"/>
      <w:r w:rsidRPr="006C0B0F">
        <w:rPr>
          <w:rFonts w:ascii="Times New Roman" w:hAnsi="Times New Roman"/>
          <w:sz w:val="24"/>
          <w:szCs w:val="24"/>
        </w:rPr>
        <w:t>Leković</w:t>
      </w:r>
      <w:proofErr w:type="spellEnd"/>
      <w:r w:rsidRPr="006C0B0F">
        <w:rPr>
          <w:rFonts w:ascii="Times New Roman" w:hAnsi="Times New Roman"/>
          <w:sz w:val="24"/>
          <w:szCs w:val="24"/>
        </w:rPr>
        <w:t xml:space="preserve">    </w:t>
      </w:r>
      <w:r w:rsidR="00B05573">
        <w:rPr>
          <w:rFonts w:ascii="Times New Roman" w:hAnsi="Times New Roman"/>
          <w:sz w:val="24"/>
          <w:szCs w:val="24"/>
        </w:rPr>
        <w:t xml:space="preserve">              </w:t>
      </w:r>
      <w:r w:rsidRPr="006C0B0F">
        <w:rPr>
          <w:rFonts w:ascii="Times New Roman" w:hAnsi="Times New Roman"/>
          <w:sz w:val="24"/>
          <w:szCs w:val="24"/>
        </w:rPr>
        <w:t>6.933.955 (</w:t>
      </w:r>
      <w:proofErr w:type="spellStart"/>
      <w:r w:rsidRPr="006C0B0F">
        <w:rPr>
          <w:rFonts w:ascii="Times New Roman" w:hAnsi="Times New Roman"/>
          <w:sz w:val="24"/>
          <w:szCs w:val="24"/>
        </w:rPr>
        <w:t>glasova</w:t>
      </w:r>
      <w:proofErr w:type="spellEnd"/>
      <w:r w:rsidRPr="006C0B0F">
        <w:rPr>
          <w:rFonts w:ascii="Times New Roman" w:hAnsi="Times New Roman"/>
          <w:sz w:val="24"/>
          <w:szCs w:val="24"/>
        </w:rPr>
        <w:t>)</w:t>
      </w:r>
    </w:p>
    <w:p w14:paraId="2253CEFA" w14:textId="7603AF79" w:rsidR="006C0B0F" w:rsidRPr="006C0B0F" w:rsidRDefault="006C0B0F" w:rsidP="006C0B0F">
      <w:pPr>
        <w:jc w:val="both"/>
        <w:rPr>
          <w:rFonts w:ascii="Times New Roman" w:hAnsi="Times New Roman"/>
          <w:sz w:val="24"/>
          <w:szCs w:val="24"/>
        </w:rPr>
      </w:pPr>
      <w:r w:rsidRPr="006C0B0F">
        <w:rPr>
          <w:rFonts w:ascii="Times New Roman" w:hAnsi="Times New Roman"/>
          <w:sz w:val="24"/>
          <w:szCs w:val="24"/>
        </w:rPr>
        <w:t xml:space="preserve">Vladimir </w:t>
      </w:r>
      <w:proofErr w:type="spellStart"/>
      <w:r w:rsidRPr="006C0B0F">
        <w:rPr>
          <w:rFonts w:ascii="Times New Roman" w:hAnsi="Times New Roman"/>
          <w:sz w:val="24"/>
          <w:szCs w:val="24"/>
        </w:rPr>
        <w:t>Sekulić</w:t>
      </w:r>
      <w:proofErr w:type="spellEnd"/>
      <w:r w:rsidRPr="006C0B0F">
        <w:rPr>
          <w:rFonts w:ascii="Times New Roman" w:hAnsi="Times New Roman"/>
          <w:sz w:val="24"/>
          <w:szCs w:val="24"/>
        </w:rPr>
        <w:t xml:space="preserve">        </w:t>
      </w:r>
      <w:r w:rsidR="00B05573">
        <w:rPr>
          <w:rFonts w:ascii="Times New Roman" w:hAnsi="Times New Roman"/>
          <w:sz w:val="24"/>
          <w:szCs w:val="24"/>
        </w:rPr>
        <w:t xml:space="preserve">               </w:t>
      </w:r>
      <w:r w:rsidRPr="006C0B0F">
        <w:rPr>
          <w:rFonts w:ascii="Times New Roman" w:hAnsi="Times New Roman"/>
          <w:sz w:val="24"/>
          <w:szCs w:val="24"/>
        </w:rPr>
        <w:t xml:space="preserve">  8.103.365 (</w:t>
      </w:r>
      <w:proofErr w:type="spellStart"/>
      <w:r w:rsidRPr="006C0B0F">
        <w:rPr>
          <w:rFonts w:ascii="Times New Roman" w:hAnsi="Times New Roman"/>
          <w:sz w:val="24"/>
          <w:szCs w:val="24"/>
        </w:rPr>
        <w:t>glasova</w:t>
      </w:r>
      <w:proofErr w:type="spellEnd"/>
      <w:r w:rsidRPr="006C0B0F">
        <w:rPr>
          <w:rFonts w:ascii="Times New Roman" w:hAnsi="Times New Roman"/>
          <w:sz w:val="24"/>
          <w:szCs w:val="24"/>
        </w:rPr>
        <w:t>)</w:t>
      </w:r>
    </w:p>
    <w:p w14:paraId="04381548" w14:textId="5F1AD3E7" w:rsidR="006C0B0F" w:rsidRPr="006C0B0F" w:rsidRDefault="006C0B0F" w:rsidP="006C0B0F">
      <w:pPr>
        <w:jc w:val="both"/>
        <w:rPr>
          <w:rFonts w:ascii="Times New Roman" w:hAnsi="Times New Roman"/>
          <w:sz w:val="24"/>
          <w:szCs w:val="24"/>
        </w:rPr>
      </w:pPr>
      <w:r w:rsidRPr="006C0B0F">
        <w:rPr>
          <w:rFonts w:ascii="Times New Roman" w:hAnsi="Times New Roman"/>
          <w:sz w:val="24"/>
          <w:szCs w:val="24"/>
        </w:rPr>
        <w:t xml:space="preserve">Jelena </w:t>
      </w:r>
      <w:proofErr w:type="spellStart"/>
      <w:r w:rsidRPr="006C0B0F">
        <w:rPr>
          <w:rFonts w:ascii="Times New Roman" w:hAnsi="Times New Roman"/>
          <w:sz w:val="24"/>
          <w:szCs w:val="24"/>
        </w:rPr>
        <w:t>Brković</w:t>
      </w:r>
      <w:proofErr w:type="spellEnd"/>
      <w:r w:rsidRPr="006C0B0F">
        <w:rPr>
          <w:rFonts w:ascii="Times New Roman" w:hAnsi="Times New Roman"/>
          <w:sz w:val="24"/>
          <w:szCs w:val="24"/>
        </w:rPr>
        <w:t xml:space="preserve">               </w:t>
      </w:r>
      <w:r w:rsidR="00B05573">
        <w:rPr>
          <w:rFonts w:ascii="Times New Roman" w:hAnsi="Times New Roman"/>
          <w:sz w:val="24"/>
          <w:szCs w:val="24"/>
        </w:rPr>
        <w:t xml:space="preserve">              </w:t>
      </w:r>
      <w:r w:rsidRPr="006C0B0F">
        <w:rPr>
          <w:rFonts w:ascii="Times New Roman" w:hAnsi="Times New Roman"/>
          <w:sz w:val="24"/>
          <w:szCs w:val="24"/>
        </w:rPr>
        <w:t>3.938,425 (</w:t>
      </w:r>
      <w:proofErr w:type="spellStart"/>
      <w:r w:rsidRPr="006C0B0F">
        <w:rPr>
          <w:rFonts w:ascii="Times New Roman" w:hAnsi="Times New Roman"/>
          <w:sz w:val="24"/>
          <w:szCs w:val="24"/>
        </w:rPr>
        <w:t>glasova</w:t>
      </w:r>
      <w:proofErr w:type="spellEnd"/>
      <w:r w:rsidRPr="006C0B0F">
        <w:rPr>
          <w:rFonts w:ascii="Times New Roman" w:hAnsi="Times New Roman"/>
          <w:sz w:val="24"/>
          <w:szCs w:val="24"/>
        </w:rPr>
        <w:t>)</w:t>
      </w:r>
    </w:p>
    <w:p w14:paraId="4FBCB5EE" w14:textId="77777777" w:rsidR="006C0B0F" w:rsidRPr="006C0B0F" w:rsidRDefault="006C0B0F" w:rsidP="006C0B0F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6C0B0F">
        <w:rPr>
          <w:rFonts w:ascii="Times New Roman" w:hAnsi="Times New Roman"/>
          <w:sz w:val="24"/>
          <w:szCs w:val="24"/>
          <w:lang w:val="sr-Latn-CS"/>
        </w:rPr>
        <w:t>prisutnih akcionara i punomoćnika akcionara.</w:t>
      </w:r>
    </w:p>
    <w:p w14:paraId="1F85EFED" w14:textId="77777777" w:rsidR="00F0510F" w:rsidRPr="006C0B0F" w:rsidRDefault="00F0510F" w:rsidP="00F05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F5B5E5" w14:textId="40DAAA49" w:rsidR="00D134AF" w:rsidRPr="005B1F81" w:rsidRDefault="00D134AF" w:rsidP="00D134A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Odluk</w:t>
      </w:r>
      <w:r w:rsidR="002143BA" w:rsidRPr="005B1F81">
        <w:rPr>
          <w:rFonts w:ascii="Times New Roman" w:hAnsi="Times New Roman"/>
          <w:b/>
          <w:bCs/>
          <w:sz w:val="24"/>
          <w:szCs w:val="24"/>
        </w:rPr>
        <w:t>a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o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utvrđivanju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visine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naknade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članovima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Odbora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direktora</w:t>
      </w:r>
      <w:proofErr w:type="spellEnd"/>
      <w:r w:rsidR="00595BB8">
        <w:rPr>
          <w:rFonts w:ascii="Times New Roman" w:hAnsi="Times New Roman"/>
          <w:b/>
          <w:bCs/>
          <w:sz w:val="24"/>
          <w:szCs w:val="24"/>
        </w:rPr>
        <w:t>;</w:t>
      </w:r>
    </w:p>
    <w:p w14:paraId="4AC7EBC9" w14:textId="77777777" w:rsidR="00F0510F" w:rsidRPr="006C0B0F" w:rsidRDefault="00F0510F" w:rsidP="00F0510F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2AD559C" w14:textId="77777777" w:rsidR="00F0510F" w:rsidRPr="006C0B0F" w:rsidRDefault="00F0510F" w:rsidP="00F0510F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6C0B0F">
        <w:rPr>
          <w:rFonts w:ascii="Times New Roman" w:hAnsi="Times New Roman"/>
          <w:sz w:val="24"/>
          <w:szCs w:val="24"/>
          <w:lang w:val="sr-Latn-CS"/>
        </w:rPr>
        <w:t>„</w:t>
      </w:r>
      <w:r w:rsidRPr="006C0B0F">
        <w:rPr>
          <w:rFonts w:ascii="Times New Roman" w:hAnsi="Times New Roman"/>
          <w:b/>
          <w:sz w:val="24"/>
          <w:szCs w:val="24"/>
          <w:lang w:val="sr-Latn-CS"/>
        </w:rPr>
        <w:t>ZA</w:t>
      </w:r>
      <w:r w:rsidRPr="006C0B0F">
        <w:rPr>
          <w:rFonts w:ascii="Times New Roman" w:hAnsi="Times New Roman"/>
          <w:sz w:val="24"/>
          <w:szCs w:val="24"/>
          <w:lang w:val="sr-Latn-CS"/>
        </w:rPr>
        <w:t>“ je glasalo   7.172.239 ili 100 %, „</w:t>
      </w:r>
      <w:r w:rsidRPr="006C0B0F">
        <w:rPr>
          <w:rFonts w:ascii="Times New Roman" w:hAnsi="Times New Roman"/>
          <w:b/>
          <w:sz w:val="24"/>
          <w:szCs w:val="24"/>
          <w:lang w:val="sr-Latn-CS"/>
        </w:rPr>
        <w:t>PROTIV</w:t>
      </w:r>
      <w:r w:rsidRPr="006C0B0F">
        <w:rPr>
          <w:rFonts w:ascii="Times New Roman" w:hAnsi="Times New Roman"/>
          <w:sz w:val="24"/>
          <w:szCs w:val="24"/>
          <w:lang w:val="sr-Latn-CS"/>
        </w:rPr>
        <w:t xml:space="preserve">“ 0 ili 0 % prisutnih akcionara i punomoćnika akcionara. </w:t>
      </w:r>
    </w:p>
    <w:p w14:paraId="3D4FD627" w14:textId="2D6DA5C4" w:rsidR="00D134AF" w:rsidRPr="005B1F81" w:rsidRDefault="00D134AF" w:rsidP="00D134AF">
      <w:pPr>
        <w:pStyle w:val="ListParagraph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Latn-RS" w:eastAsia="ar-SA"/>
        </w:rPr>
      </w:pP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Odluk</w:t>
      </w:r>
      <w:r w:rsidR="002143BA" w:rsidRPr="005B1F81">
        <w:rPr>
          <w:rFonts w:ascii="Times New Roman" w:hAnsi="Times New Roman"/>
          <w:b/>
          <w:bCs/>
          <w:sz w:val="24"/>
          <w:szCs w:val="24"/>
        </w:rPr>
        <w:t>a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5B1F81">
        <w:rPr>
          <w:rFonts w:ascii="Times New Roman" w:eastAsia="Times New Roman" w:hAnsi="Times New Roman"/>
          <w:b/>
          <w:bCs/>
          <w:sz w:val="24"/>
          <w:szCs w:val="24"/>
          <w:lang w:val="sr-Latn-RS" w:eastAsia="ar-SA"/>
        </w:rPr>
        <w:t>o imenovanju  revizora Društva za 2020.</w:t>
      </w:r>
      <w:r w:rsidR="00FF5156" w:rsidRPr="005B1F81">
        <w:rPr>
          <w:rFonts w:ascii="Times New Roman" w:eastAsia="Times New Roman" w:hAnsi="Times New Roman"/>
          <w:b/>
          <w:bCs/>
          <w:sz w:val="24"/>
          <w:szCs w:val="24"/>
          <w:lang w:val="sr-Latn-RS" w:eastAsia="ar-SA"/>
        </w:rPr>
        <w:t xml:space="preserve"> </w:t>
      </w:r>
      <w:r w:rsidRPr="005B1F81">
        <w:rPr>
          <w:rFonts w:ascii="Times New Roman" w:eastAsia="Times New Roman" w:hAnsi="Times New Roman"/>
          <w:b/>
          <w:bCs/>
          <w:sz w:val="24"/>
          <w:szCs w:val="24"/>
          <w:lang w:val="sr-Latn-RS" w:eastAsia="ar-SA"/>
        </w:rPr>
        <w:t>godinu</w:t>
      </w:r>
      <w:r w:rsidR="00595BB8">
        <w:rPr>
          <w:rFonts w:ascii="Times New Roman" w:eastAsia="Times New Roman" w:hAnsi="Times New Roman"/>
          <w:b/>
          <w:bCs/>
          <w:sz w:val="24"/>
          <w:szCs w:val="24"/>
          <w:lang w:val="sr-Latn-RS" w:eastAsia="ar-SA"/>
        </w:rPr>
        <w:t>;</w:t>
      </w:r>
    </w:p>
    <w:p w14:paraId="35ADF3A9" w14:textId="77777777" w:rsidR="00F0510F" w:rsidRPr="005B1F81" w:rsidRDefault="00F0510F" w:rsidP="00F0510F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D697B46" w14:textId="77777777" w:rsidR="00F0510F" w:rsidRPr="006C0B0F" w:rsidRDefault="00F0510F" w:rsidP="00F0510F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6C0B0F">
        <w:rPr>
          <w:rFonts w:ascii="Times New Roman" w:hAnsi="Times New Roman"/>
          <w:sz w:val="24"/>
          <w:szCs w:val="24"/>
          <w:lang w:val="sr-Latn-CS"/>
        </w:rPr>
        <w:t>„</w:t>
      </w:r>
      <w:r w:rsidRPr="006C0B0F">
        <w:rPr>
          <w:rFonts w:ascii="Times New Roman" w:hAnsi="Times New Roman"/>
          <w:b/>
          <w:sz w:val="24"/>
          <w:szCs w:val="24"/>
          <w:lang w:val="sr-Latn-CS"/>
        </w:rPr>
        <w:t>ZA</w:t>
      </w:r>
      <w:r w:rsidRPr="006C0B0F">
        <w:rPr>
          <w:rFonts w:ascii="Times New Roman" w:hAnsi="Times New Roman"/>
          <w:sz w:val="24"/>
          <w:szCs w:val="24"/>
          <w:lang w:val="sr-Latn-CS"/>
        </w:rPr>
        <w:t>“ je glasalo   7.172.239 ili 100 %, „</w:t>
      </w:r>
      <w:r w:rsidRPr="006C0B0F">
        <w:rPr>
          <w:rFonts w:ascii="Times New Roman" w:hAnsi="Times New Roman"/>
          <w:b/>
          <w:sz w:val="24"/>
          <w:szCs w:val="24"/>
          <w:lang w:val="sr-Latn-CS"/>
        </w:rPr>
        <w:t>PROTIV</w:t>
      </w:r>
      <w:r w:rsidRPr="006C0B0F">
        <w:rPr>
          <w:rFonts w:ascii="Times New Roman" w:hAnsi="Times New Roman"/>
          <w:sz w:val="24"/>
          <w:szCs w:val="24"/>
          <w:lang w:val="sr-Latn-CS"/>
        </w:rPr>
        <w:t xml:space="preserve">“ 0 ili 0 % prisutnih akcionara i punomoćnika akcionara. </w:t>
      </w:r>
    </w:p>
    <w:p w14:paraId="419B9B87" w14:textId="746CD491" w:rsidR="00D435A4" w:rsidRPr="005B1F81" w:rsidRDefault="00D134AF" w:rsidP="00D435A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Odluk</w:t>
      </w:r>
      <w:r w:rsidR="002143BA" w:rsidRPr="005B1F81">
        <w:rPr>
          <w:rFonts w:ascii="Times New Roman" w:hAnsi="Times New Roman"/>
          <w:b/>
          <w:bCs/>
          <w:sz w:val="24"/>
          <w:szCs w:val="24"/>
        </w:rPr>
        <w:t>a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o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izmjenama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Statuta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Društva</w:t>
      </w:r>
      <w:proofErr w:type="spellEnd"/>
      <w:r w:rsidR="00595BB8">
        <w:rPr>
          <w:rFonts w:ascii="Times New Roman" w:hAnsi="Times New Roman"/>
          <w:b/>
          <w:bCs/>
          <w:sz w:val="24"/>
          <w:szCs w:val="24"/>
        </w:rPr>
        <w:t>;</w:t>
      </w:r>
    </w:p>
    <w:p w14:paraId="7B0FFDB4" w14:textId="4FEDDCAD" w:rsidR="00F0510F" w:rsidRPr="006C0B0F" w:rsidRDefault="00F0510F" w:rsidP="00F05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F719CD" w14:textId="77777777" w:rsidR="00F0510F" w:rsidRPr="006C0B0F" w:rsidRDefault="00F0510F" w:rsidP="00F0510F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4A59388" w14:textId="77777777" w:rsidR="00F0510F" w:rsidRPr="006C0B0F" w:rsidRDefault="00F0510F" w:rsidP="00F0510F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6C0B0F">
        <w:rPr>
          <w:rFonts w:ascii="Times New Roman" w:hAnsi="Times New Roman"/>
          <w:sz w:val="24"/>
          <w:szCs w:val="24"/>
          <w:lang w:val="sr-Latn-CS"/>
        </w:rPr>
        <w:t>„</w:t>
      </w:r>
      <w:r w:rsidRPr="006C0B0F">
        <w:rPr>
          <w:rFonts w:ascii="Times New Roman" w:hAnsi="Times New Roman"/>
          <w:b/>
          <w:sz w:val="24"/>
          <w:szCs w:val="24"/>
          <w:lang w:val="sr-Latn-CS"/>
        </w:rPr>
        <w:t>ZA</w:t>
      </w:r>
      <w:r w:rsidRPr="006C0B0F">
        <w:rPr>
          <w:rFonts w:ascii="Times New Roman" w:hAnsi="Times New Roman"/>
          <w:sz w:val="24"/>
          <w:szCs w:val="24"/>
          <w:lang w:val="sr-Latn-CS"/>
        </w:rPr>
        <w:t>“ je glasalo   7.172.239 ili 100 %, „</w:t>
      </w:r>
      <w:r w:rsidRPr="006C0B0F">
        <w:rPr>
          <w:rFonts w:ascii="Times New Roman" w:hAnsi="Times New Roman"/>
          <w:b/>
          <w:sz w:val="24"/>
          <w:szCs w:val="24"/>
          <w:lang w:val="sr-Latn-CS"/>
        </w:rPr>
        <w:t>PROTIV</w:t>
      </w:r>
      <w:r w:rsidRPr="006C0B0F">
        <w:rPr>
          <w:rFonts w:ascii="Times New Roman" w:hAnsi="Times New Roman"/>
          <w:sz w:val="24"/>
          <w:szCs w:val="24"/>
          <w:lang w:val="sr-Latn-CS"/>
        </w:rPr>
        <w:t xml:space="preserve">“ 0 ili 0 % prisutnih akcionara i punomoćnika akcionara. </w:t>
      </w:r>
    </w:p>
    <w:p w14:paraId="7337B3BC" w14:textId="77777777" w:rsidR="00F0510F" w:rsidRPr="006C0B0F" w:rsidRDefault="00F0510F" w:rsidP="00F05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7DFF14" w14:textId="08877BB8" w:rsidR="00D134AF" w:rsidRPr="005B1F81" w:rsidRDefault="00D134AF" w:rsidP="00D435A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lastRenderedPageBreak/>
        <w:t>Odluk</w:t>
      </w:r>
      <w:r w:rsidR="002143BA" w:rsidRPr="005B1F81">
        <w:rPr>
          <w:rFonts w:ascii="Times New Roman" w:hAnsi="Times New Roman"/>
          <w:b/>
          <w:bCs/>
          <w:sz w:val="24"/>
          <w:szCs w:val="24"/>
        </w:rPr>
        <w:t>a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o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verifikaciji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Odluke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Odbora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direktora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o 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utvrđivanju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mjesečne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naknade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za rad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članova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Odbora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direktora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Društva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broj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02-13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od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19.08.2019.</w:t>
      </w:r>
      <w:r w:rsidR="00D435A4"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godine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Odluke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Odbora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direktora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broj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02- 103/1 o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stavljanju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van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snage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Odluke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broj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02-13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od</w:t>
      </w:r>
      <w:proofErr w:type="spellEnd"/>
      <w:r w:rsidRPr="005B1F81">
        <w:rPr>
          <w:rFonts w:ascii="Times New Roman" w:hAnsi="Times New Roman"/>
          <w:b/>
          <w:bCs/>
          <w:sz w:val="24"/>
          <w:szCs w:val="24"/>
        </w:rPr>
        <w:t xml:space="preserve"> 19.08.2019.</w:t>
      </w:r>
      <w:r w:rsidR="008D265E" w:rsidRPr="005B1F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B1F81">
        <w:rPr>
          <w:rFonts w:ascii="Times New Roman" w:hAnsi="Times New Roman"/>
          <w:b/>
          <w:bCs/>
          <w:sz w:val="24"/>
          <w:szCs w:val="24"/>
        </w:rPr>
        <w:t>godine</w:t>
      </w:r>
      <w:proofErr w:type="spellEnd"/>
      <w:r w:rsidR="00595BB8">
        <w:rPr>
          <w:rFonts w:ascii="Times New Roman" w:hAnsi="Times New Roman"/>
          <w:b/>
          <w:bCs/>
          <w:sz w:val="24"/>
          <w:szCs w:val="24"/>
        </w:rPr>
        <w:t>;</w:t>
      </w:r>
    </w:p>
    <w:p w14:paraId="247DC78E" w14:textId="66F456E4" w:rsidR="00F0510F" w:rsidRPr="00B05573" w:rsidRDefault="00F0510F" w:rsidP="00F0510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33BFC4" w14:textId="77777777" w:rsidR="00F0510F" w:rsidRPr="006C0B0F" w:rsidRDefault="00F0510F" w:rsidP="00F0510F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E509BF8" w14:textId="2B066393" w:rsidR="00F0510F" w:rsidRPr="006C0B0F" w:rsidRDefault="006D472A" w:rsidP="00F0510F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6C0B0F">
        <w:rPr>
          <w:rFonts w:ascii="Times New Roman" w:hAnsi="Times New Roman"/>
          <w:sz w:val="24"/>
          <w:szCs w:val="24"/>
          <w:lang w:val="sr-Latn-CS"/>
        </w:rPr>
        <w:t>„</w:t>
      </w:r>
      <w:r w:rsidRPr="006C0B0F">
        <w:rPr>
          <w:rFonts w:ascii="Times New Roman" w:hAnsi="Times New Roman"/>
          <w:b/>
          <w:sz w:val="24"/>
          <w:szCs w:val="24"/>
          <w:lang w:val="sr-Latn-CS"/>
        </w:rPr>
        <w:t>ZA</w:t>
      </w:r>
      <w:r w:rsidRPr="006C0B0F">
        <w:rPr>
          <w:rFonts w:ascii="Times New Roman" w:hAnsi="Times New Roman"/>
          <w:sz w:val="24"/>
          <w:szCs w:val="24"/>
          <w:lang w:val="sr-Latn-CS"/>
        </w:rPr>
        <w:t>“</w:t>
      </w:r>
      <w:r w:rsidR="00981B82">
        <w:rPr>
          <w:rFonts w:ascii="Times New Roman" w:hAnsi="Times New Roman"/>
          <w:sz w:val="24"/>
          <w:szCs w:val="24"/>
          <w:lang w:val="sr-Latn-CS"/>
        </w:rPr>
        <w:t xml:space="preserve"> je glasalo </w:t>
      </w:r>
      <w:r w:rsidRPr="006C0B0F">
        <w:rPr>
          <w:rFonts w:ascii="Times New Roman" w:hAnsi="Times New Roman"/>
          <w:sz w:val="24"/>
          <w:szCs w:val="24"/>
          <w:lang w:val="sr-Latn-CS"/>
        </w:rPr>
        <w:t xml:space="preserve"> 2.408.509 ili 33,58 %,  „</w:t>
      </w:r>
      <w:r w:rsidRPr="006C0B0F">
        <w:rPr>
          <w:rFonts w:ascii="Times New Roman" w:hAnsi="Times New Roman"/>
          <w:b/>
          <w:sz w:val="24"/>
          <w:szCs w:val="24"/>
          <w:lang w:val="sr-Latn-CS"/>
        </w:rPr>
        <w:t>PROTIV</w:t>
      </w:r>
      <w:r w:rsidRPr="006C0B0F">
        <w:rPr>
          <w:rFonts w:ascii="Times New Roman" w:hAnsi="Times New Roman"/>
          <w:sz w:val="24"/>
          <w:szCs w:val="24"/>
          <w:lang w:val="sr-Latn-CS"/>
        </w:rPr>
        <w:t xml:space="preserve">“ 4.763.730 ili 66,41 % </w:t>
      </w:r>
      <w:r w:rsidR="00F0510F" w:rsidRPr="006C0B0F">
        <w:rPr>
          <w:rFonts w:ascii="Times New Roman" w:hAnsi="Times New Roman"/>
          <w:sz w:val="24"/>
          <w:szCs w:val="24"/>
          <w:lang w:val="sr-Latn-CS"/>
        </w:rPr>
        <w:t xml:space="preserve">prisutnih akcionara i punomoćnika akcionara. </w:t>
      </w:r>
    </w:p>
    <w:p w14:paraId="46B649A3" w14:textId="77777777" w:rsidR="00F0510F" w:rsidRPr="006C0B0F" w:rsidRDefault="00F0510F" w:rsidP="00F05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3E5D4F" w14:textId="0EEDD571" w:rsidR="007306D5" w:rsidRDefault="007306D5" w:rsidP="009C49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55220639" w14:textId="77777777" w:rsidR="00B05573" w:rsidRPr="006C0B0F" w:rsidRDefault="00B05573" w:rsidP="009C49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5F86FA3F" w14:textId="10E4C96E" w:rsidR="001914A6" w:rsidRPr="001B06F4" w:rsidRDefault="002143BA" w:rsidP="001914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1B06F4">
        <w:rPr>
          <w:rFonts w:ascii="Times New Roman" w:hAnsi="Times New Roman"/>
          <w:sz w:val="24"/>
          <w:szCs w:val="24"/>
          <w:lang w:val="sr-Latn-CS"/>
        </w:rPr>
        <w:t>Sekretar Društva</w:t>
      </w:r>
    </w:p>
    <w:p w14:paraId="505E682D" w14:textId="0234BE3F" w:rsidR="002143BA" w:rsidRPr="001B06F4" w:rsidRDefault="001B06F4" w:rsidP="001914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</w:t>
      </w:r>
      <w:r w:rsidR="002143BA" w:rsidRPr="001B06F4">
        <w:rPr>
          <w:rFonts w:ascii="Times New Roman" w:hAnsi="Times New Roman"/>
          <w:sz w:val="24"/>
          <w:szCs w:val="24"/>
          <w:lang w:val="sr-Latn-CS"/>
        </w:rPr>
        <w:t>Saša Samardžić, s.r.</w:t>
      </w:r>
    </w:p>
    <w:sectPr w:rsidR="002143BA" w:rsidRPr="001B06F4" w:rsidSect="002B33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E48D0" w14:textId="77777777" w:rsidR="00B10E22" w:rsidRDefault="00B10E22" w:rsidP="00981B82">
      <w:pPr>
        <w:spacing w:after="0" w:line="240" w:lineRule="auto"/>
      </w:pPr>
      <w:r>
        <w:separator/>
      </w:r>
    </w:p>
  </w:endnote>
  <w:endnote w:type="continuationSeparator" w:id="0">
    <w:p w14:paraId="10A6F11D" w14:textId="77777777" w:rsidR="00B10E22" w:rsidRDefault="00B10E22" w:rsidP="0098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A2D16" w14:textId="77777777" w:rsidR="00981B82" w:rsidRDefault="00981B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0536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B7AF3B" w14:textId="71208BD6" w:rsidR="00981B82" w:rsidRDefault="00981B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112D02" w14:textId="77777777" w:rsidR="00981B82" w:rsidRDefault="00981B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9AC66" w14:textId="77777777" w:rsidR="00981B82" w:rsidRDefault="00981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69828" w14:textId="77777777" w:rsidR="00B10E22" w:rsidRDefault="00B10E22" w:rsidP="00981B82">
      <w:pPr>
        <w:spacing w:after="0" w:line="240" w:lineRule="auto"/>
      </w:pPr>
      <w:r>
        <w:separator/>
      </w:r>
    </w:p>
  </w:footnote>
  <w:footnote w:type="continuationSeparator" w:id="0">
    <w:p w14:paraId="1A695ED1" w14:textId="77777777" w:rsidR="00B10E22" w:rsidRDefault="00B10E22" w:rsidP="0098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C9713" w14:textId="77777777" w:rsidR="00981B82" w:rsidRDefault="00981B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B9B8C" w14:textId="77777777" w:rsidR="00981B82" w:rsidRDefault="00981B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0FE25" w14:textId="77777777" w:rsidR="00981B82" w:rsidRDefault="00981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017D6"/>
    <w:multiLevelType w:val="hybridMultilevel"/>
    <w:tmpl w:val="FC32C4DC"/>
    <w:lvl w:ilvl="0" w:tplc="D936A29E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C702DCC"/>
    <w:multiLevelType w:val="hybridMultilevel"/>
    <w:tmpl w:val="DB40C7A8"/>
    <w:lvl w:ilvl="0" w:tplc="C5803DE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78647C"/>
    <w:multiLevelType w:val="hybridMultilevel"/>
    <w:tmpl w:val="536A8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76491B"/>
    <w:multiLevelType w:val="hybridMultilevel"/>
    <w:tmpl w:val="7DA23FD0"/>
    <w:lvl w:ilvl="0" w:tplc="AAC6EA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C59CF"/>
    <w:multiLevelType w:val="hybridMultilevel"/>
    <w:tmpl w:val="73388DF2"/>
    <w:lvl w:ilvl="0" w:tplc="114A94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57D28A34">
      <w:start w:val="1"/>
      <w:numFmt w:val="decimal"/>
      <w:lvlText w:val="%4."/>
      <w:lvlJc w:val="left"/>
      <w:pPr>
        <w:ind w:left="2520" w:hanging="360"/>
      </w:pPr>
      <w:rPr>
        <w:rFonts w:ascii="Times New Roman" w:eastAsia="Calibri" w:hAnsi="Times New Roman" w:cs="Times New Roman"/>
      </w:r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D66D16"/>
    <w:multiLevelType w:val="hybridMultilevel"/>
    <w:tmpl w:val="B05E7A18"/>
    <w:lvl w:ilvl="0" w:tplc="2C1A000F">
      <w:start w:val="1"/>
      <w:numFmt w:val="decimal"/>
      <w:lvlText w:val="%1."/>
      <w:lvlJc w:val="left"/>
      <w:pPr>
        <w:ind w:left="1069" w:hanging="360"/>
      </w:pPr>
    </w:lvl>
    <w:lvl w:ilvl="1" w:tplc="2C1A0019" w:tentative="1">
      <w:start w:val="1"/>
      <w:numFmt w:val="lowerLetter"/>
      <w:lvlText w:val="%2."/>
      <w:lvlJc w:val="left"/>
      <w:pPr>
        <w:ind w:left="1789" w:hanging="360"/>
      </w:pPr>
    </w:lvl>
    <w:lvl w:ilvl="2" w:tplc="2C1A001B" w:tentative="1">
      <w:start w:val="1"/>
      <w:numFmt w:val="lowerRoman"/>
      <w:lvlText w:val="%3."/>
      <w:lvlJc w:val="right"/>
      <w:pPr>
        <w:ind w:left="2509" w:hanging="180"/>
      </w:pPr>
    </w:lvl>
    <w:lvl w:ilvl="3" w:tplc="2C1A000F" w:tentative="1">
      <w:start w:val="1"/>
      <w:numFmt w:val="decimal"/>
      <w:lvlText w:val="%4."/>
      <w:lvlJc w:val="left"/>
      <w:pPr>
        <w:ind w:left="3229" w:hanging="360"/>
      </w:pPr>
    </w:lvl>
    <w:lvl w:ilvl="4" w:tplc="2C1A0019" w:tentative="1">
      <w:start w:val="1"/>
      <w:numFmt w:val="lowerLetter"/>
      <w:lvlText w:val="%5."/>
      <w:lvlJc w:val="left"/>
      <w:pPr>
        <w:ind w:left="3949" w:hanging="360"/>
      </w:pPr>
    </w:lvl>
    <w:lvl w:ilvl="5" w:tplc="2C1A001B" w:tentative="1">
      <w:start w:val="1"/>
      <w:numFmt w:val="lowerRoman"/>
      <w:lvlText w:val="%6."/>
      <w:lvlJc w:val="right"/>
      <w:pPr>
        <w:ind w:left="4669" w:hanging="180"/>
      </w:pPr>
    </w:lvl>
    <w:lvl w:ilvl="6" w:tplc="2C1A000F" w:tentative="1">
      <w:start w:val="1"/>
      <w:numFmt w:val="decimal"/>
      <w:lvlText w:val="%7."/>
      <w:lvlJc w:val="left"/>
      <w:pPr>
        <w:ind w:left="5389" w:hanging="360"/>
      </w:pPr>
    </w:lvl>
    <w:lvl w:ilvl="7" w:tplc="2C1A0019" w:tentative="1">
      <w:start w:val="1"/>
      <w:numFmt w:val="lowerLetter"/>
      <w:lvlText w:val="%8."/>
      <w:lvlJc w:val="left"/>
      <w:pPr>
        <w:ind w:left="6109" w:hanging="360"/>
      </w:pPr>
    </w:lvl>
    <w:lvl w:ilvl="8" w:tplc="2C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E834EE"/>
    <w:multiLevelType w:val="hybridMultilevel"/>
    <w:tmpl w:val="AAC003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059A5"/>
    <w:multiLevelType w:val="multilevel"/>
    <w:tmpl w:val="B47CA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66151C"/>
    <w:multiLevelType w:val="hybridMultilevel"/>
    <w:tmpl w:val="2BC6BF8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410CD"/>
    <w:multiLevelType w:val="hybridMultilevel"/>
    <w:tmpl w:val="64AEF98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2A6"/>
    <w:rsid w:val="0002350C"/>
    <w:rsid w:val="00054506"/>
    <w:rsid w:val="000767F4"/>
    <w:rsid w:val="0009737C"/>
    <w:rsid w:val="000B1401"/>
    <w:rsid w:val="000E4C09"/>
    <w:rsid w:val="000E507C"/>
    <w:rsid w:val="001828D6"/>
    <w:rsid w:val="00185B90"/>
    <w:rsid w:val="001914A6"/>
    <w:rsid w:val="001B06F4"/>
    <w:rsid w:val="001B531E"/>
    <w:rsid w:val="002143BA"/>
    <w:rsid w:val="00284052"/>
    <w:rsid w:val="002B33D0"/>
    <w:rsid w:val="002B55B7"/>
    <w:rsid w:val="002E1C64"/>
    <w:rsid w:val="002F22CF"/>
    <w:rsid w:val="00307832"/>
    <w:rsid w:val="00346F1B"/>
    <w:rsid w:val="00384E43"/>
    <w:rsid w:val="00475EF0"/>
    <w:rsid w:val="004A650A"/>
    <w:rsid w:val="004B3A5C"/>
    <w:rsid w:val="005165BA"/>
    <w:rsid w:val="00541A4D"/>
    <w:rsid w:val="005507FB"/>
    <w:rsid w:val="00595BB8"/>
    <w:rsid w:val="005971AE"/>
    <w:rsid w:val="005B1F81"/>
    <w:rsid w:val="005B2538"/>
    <w:rsid w:val="005B3CD3"/>
    <w:rsid w:val="00636FB1"/>
    <w:rsid w:val="00670529"/>
    <w:rsid w:val="006C0B0F"/>
    <w:rsid w:val="006C2B13"/>
    <w:rsid w:val="006D11A5"/>
    <w:rsid w:val="006D472A"/>
    <w:rsid w:val="006F286C"/>
    <w:rsid w:val="007306D5"/>
    <w:rsid w:val="007364AE"/>
    <w:rsid w:val="00766821"/>
    <w:rsid w:val="0081432F"/>
    <w:rsid w:val="00816F6A"/>
    <w:rsid w:val="00826A9C"/>
    <w:rsid w:val="00842A8D"/>
    <w:rsid w:val="00890CD3"/>
    <w:rsid w:val="008B664E"/>
    <w:rsid w:val="008D0048"/>
    <w:rsid w:val="008D265E"/>
    <w:rsid w:val="008F3647"/>
    <w:rsid w:val="008F7A66"/>
    <w:rsid w:val="00942BE6"/>
    <w:rsid w:val="009442A6"/>
    <w:rsid w:val="00981B82"/>
    <w:rsid w:val="00985057"/>
    <w:rsid w:val="009941DE"/>
    <w:rsid w:val="009C3465"/>
    <w:rsid w:val="009C490D"/>
    <w:rsid w:val="009D54C3"/>
    <w:rsid w:val="00A144C6"/>
    <w:rsid w:val="00A16D6C"/>
    <w:rsid w:val="00A17576"/>
    <w:rsid w:val="00A227D3"/>
    <w:rsid w:val="00A424F1"/>
    <w:rsid w:val="00A866AD"/>
    <w:rsid w:val="00AB2DE5"/>
    <w:rsid w:val="00AD2187"/>
    <w:rsid w:val="00AF04B7"/>
    <w:rsid w:val="00AF0E5A"/>
    <w:rsid w:val="00B05573"/>
    <w:rsid w:val="00B10E22"/>
    <w:rsid w:val="00B332E7"/>
    <w:rsid w:val="00B37182"/>
    <w:rsid w:val="00BD2747"/>
    <w:rsid w:val="00BD54E1"/>
    <w:rsid w:val="00BF7E95"/>
    <w:rsid w:val="00C02B41"/>
    <w:rsid w:val="00C0663F"/>
    <w:rsid w:val="00C45447"/>
    <w:rsid w:val="00C56E99"/>
    <w:rsid w:val="00D134AF"/>
    <w:rsid w:val="00D20CF6"/>
    <w:rsid w:val="00D435A4"/>
    <w:rsid w:val="00D60E0A"/>
    <w:rsid w:val="00D65653"/>
    <w:rsid w:val="00D90231"/>
    <w:rsid w:val="00DD520A"/>
    <w:rsid w:val="00DE0453"/>
    <w:rsid w:val="00E16895"/>
    <w:rsid w:val="00E237D9"/>
    <w:rsid w:val="00E70E80"/>
    <w:rsid w:val="00E818BB"/>
    <w:rsid w:val="00EF5A1C"/>
    <w:rsid w:val="00F0510F"/>
    <w:rsid w:val="00F25770"/>
    <w:rsid w:val="00F60AB9"/>
    <w:rsid w:val="00FA6B41"/>
    <w:rsid w:val="00FE14F6"/>
    <w:rsid w:val="00F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277D"/>
  <w15:chartTrackingRefBased/>
  <w15:docId w15:val="{01219418-AF95-4D34-B657-420C728D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2A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2A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4506"/>
    <w:rPr>
      <w:b/>
      <w:bCs/>
    </w:rPr>
  </w:style>
  <w:style w:type="character" w:styleId="Hyperlink">
    <w:name w:val="Hyperlink"/>
    <w:basedOn w:val="DefaultParagraphFont"/>
    <w:uiPriority w:val="99"/>
    <w:unhideWhenUsed/>
    <w:rsid w:val="008F36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64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B82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81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B82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81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B8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</dc:creator>
  <cp:keywords/>
  <dc:description/>
  <cp:lastModifiedBy>PC</cp:lastModifiedBy>
  <cp:revision>23</cp:revision>
  <cp:lastPrinted>2020-07-11T08:45:00Z</cp:lastPrinted>
  <dcterms:created xsi:type="dcterms:W3CDTF">2020-07-11T08:00:00Z</dcterms:created>
  <dcterms:modified xsi:type="dcterms:W3CDTF">2020-07-11T08:58:00Z</dcterms:modified>
</cp:coreProperties>
</file>