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FA29" w14:textId="39343926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250466">
        <w:rPr>
          <w:rFonts w:ascii="Times New Roman" w:hAnsi="Times New Roman" w:cs="Times New Roman"/>
          <w:b/>
          <w:bCs/>
          <w:color w:val="333333"/>
          <w:sz w:val="26"/>
          <w:szCs w:val="26"/>
        </w:rPr>
        <w:t>P U N O M O Ć J E</w:t>
      </w:r>
    </w:p>
    <w:p w14:paraId="23812765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0615137A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0D4BD90E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</w:p>
    <w:p w14:paraId="7785869C" w14:textId="4D81FC1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Za II</w:t>
      </w:r>
      <w:r w:rsidR="006B4B53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B4B53">
        <w:rPr>
          <w:rFonts w:ascii="Times New Roman" w:hAnsi="Times New Roman" w:cs="Times New Roman"/>
          <w:color w:val="000000"/>
          <w:sz w:val="26"/>
          <w:szCs w:val="26"/>
        </w:rPr>
        <w:t>treću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) vanrednu  Skupštinu akcionara ,,Sveti Stefan hoteli" AD Budva (u daljem tekstu: Društvo), sazvanu za </w:t>
      </w:r>
      <w:r w:rsidR="006B4B53">
        <w:rPr>
          <w:rFonts w:ascii="Times New Roman" w:hAnsi="Times New Roman" w:cs="Times New Roman"/>
          <w:color w:val="000000"/>
          <w:sz w:val="26"/>
          <w:szCs w:val="26"/>
        </w:rPr>
        <w:t>03.12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>.2021. godine</w:t>
      </w:r>
      <w:r w:rsidR="00250466"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(p</w:t>
      </w:r>
      <w:r w:rsidR="006B4B53">
        <w:rPr>
          <w:rFonts w:ascii="Times New Roman" w:hAnsi="Times New Roman" w:cs="Times New Roman"/>
          <w:color w:val="000000"/>
          <w:sz w:val="26"/>
          <w:szCs w:val="26"/>
        </w:rPr>
        <w:t>etak</w:t>
      </w:r>
      <w:r w:rsidR="00250466" w:rsidRPr="0025046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>, koja će se održati elektronskim putem, sa početkom u 11</w:t>
      </w:r>
      <w:r w:rsidR="00C14E8F">
        <w:rPr>
          <w:rFonts w:ascii="Times New Roman" w:hAnsi="Times New Roman" w:cs="Times New Roman"/>
          <w:color w:val="000000"/>
          <w:sz w:val="26"/>
          <w:szCs w:val="26"/>
        </w:rPr>
        <w:t>.00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časova</w:t>
      </w:r>
    </w:p>
    <w:p w14:paraId="588A105F" w14:textId="6909D4C3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43A2F689" w14:textId="6AAB75E6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5DD8C06E" w14:textId="4ED6F862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(podaci o davaocu punomoćja: naziv pravnog lica ili ime i prezime fizičkog lica, matični broj ili JMBG i adresa)</w:t>
      </w:r>
    </w:p>
    <w:p w14:paraId="28039CCC" w14:textId="03A835A0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1DEAB4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F5B33EB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b/>
          <w:bCs/>
          <w:color w:val="000000"/>
          <w:sz w:val="26"/>
          <w:szCs w:val="26"/>
        </w:rPr>
        <w:t>O p u n o m o ć u j e m</w:t>
      </w:r>
    </w:p>
    <w:p w14:paraId="48E3B728" w14:textId="37685531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62F64BE0" w14:textId="36CD83BB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14:paraId="1DC9C21E" w14:textId="05436B03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(podaci o licu kojem se daje punomoćje: ime i prezime, JMBG i adresa)</w:t>
      </w:r>
    </w:p>
    <w:p w14:paraId="066D0FE9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385775B" w14:textId="66A05185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Da u ime davaoca punomoćja učestvuje na  II</w:t>
      </w:r>
      <w:r w:rsidR="006B4B53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B4B53">
        <w:rPr>
          <w:rFonts w:ascii="Times New Roman" w:hAnsi="Times New Roman" w:cs="Times New Roman"/>
          <w:color w:val="000000"/>
          <w:sz w:val="26"/>
          <w:szCs w:val="26"/>
        </w:rPr>
        <w:t>trećoj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>) vanrednoj elektronskoj  Skupštini akcionara Društva i glasa po utvrđenom dnevnom redu i ostvaruje ostala akcionarska prava u skladu sa Zakonom o privrednim društvima ("Službeni list Crne Gore" br. 065/20).</w:t>
      </w:r>
    </w:p>
    <w:p w14:paraId="1764386C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240C54F" w14:textId="379ABAFF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Ovo punomoćje važi i za eventualno ponovljenu II (drugu) vanrednu elektronsku  Skupštinu akcionara Društva.</w:t>
      </w:r>
    </w:p>
    <w:p w14:paraId="46049583" w14:textId="38E8AA5E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0DCA194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90A7F77" w14:textId="398A857D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U ________________, ___________ 2021. godine. </w:t>
      </w:r>
    </w:p>
    <w:p w14:paraId="122FCC41" w14:textId="77777777" w:rsidR="00250466" w:rsidRPr="00250466" w:rsidRDefault="00250466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AA62B70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9DE4D3A" w14:textId="12C8C124" w:rsidR="00F0294E" w:rsidRPr="00250466" w:rsidRDefault="00F0294E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Davalac punomoćja</w:t>
      </w:r>
    </w:p>
    <w:p w14:paraId="7587903E" w14:textId="77777777" w:rsidR="00250466" w:rsidRPr="00250466" w:rsidRDefault="00F0294E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14:paraId="104588A2" w14:textId="23D6765D" w:rsidR="00F0294E" w:rsidRPr="00250466" w:rsidRDefault="00F0294E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14:paraId="0ABC0D11" w14:textId="27B40EE7" w:rsidR="00250466" w:rsidRPr="00250466" w:rsidRDefault="00250466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1AC6C7D" w14:textId="0ECAD693" w:rsidR="00250466" w:rsidRPr="00250466" w:rsidRDefault="00250466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6966CBE" w14:textId="77777777" w:rsidR="00250466" w:rsidRPr="00250466" w:rsidRDefault="00250466" w:rsidP="00250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6976B2B" w14:textId="77777777" w:rsidR="00F0294E" w:rsidRPr="00250466" w:rsidRDefault="00F0294E" w:rsidP="00F02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Napomene:</w:t>
      </w:r>
    </w:p>
    <w:p w14:paraId="6B6993EC" w14:textId="1209239F" w:rsidR="00F0294E" w:rsidRPr="00250466" w:rsidRDefault="00F0294E" w:rsidP="0025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Punomoćje dato od strane pravnog lica mora biti potpisano od strane ovlašćenog lica, ovjereno pečatom i</w:t>
      </w:r>
      <w:r w:rsidR="00250466" w:rsidRPr="0025046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50466">
        <w:rPr>
          <w:rFonts w:ascii="Times New Roman" w:hAnsi="Times New Roman" w:cs="Times New Roman"/>
          <w:color w:val="000000"/>
          <w:sz w:val="26"/>
          <w:szCs w:val="26"/>
        </w:rPr>
        <w:t>sa zavodnim štambiljem.</w:t>
      </w:r>
    </w:p>
    <w:p w14:paraId="598989C4" w14:textId="4C5CBF2B" w:rsidR="00F0294E" w:rsidRPr="00250466" w:rsidRDefault="00F0294E" w:rsidP="00250466">
      <w:pPr>
        <w:jc w:val="both"/>
        <w:rPr>
          <w:rFonts w:ascii="Times New Roman" w:hAnsi="Times New Roman" w:cs="Times New Roman"/>
          <w:sz w:val="26"/>
          <w:szCs w:val="26"/>
        </w:rPr>
      </w:pPr>
      <w:r w:rsidRPr="00250466">
        <w:rPr>
          <w:rFonts w:ascii="Times New Roman" w:hAnsi="Times New Roman" w:cs="Times New Roman"/>
          <w:color w:val="000000"/>
          <w:sz w:val="26"/>
          <w:szCs w:val="26"/>
        </w:rPr>
        <w:t>Punomoćje dato od strane fizičkog lica mora biti ovjereno u skladu sa zakonom (lokalna uprava, sud ili notar).</w:t>
      </w:r>
    </w:p>
    <w:sectPr w:rsidR="00F0294E" w:rsidRPr="00250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4E"/>
    <w:rsid w:val="00250466"/>
    <w:rsid w:val="006B4B53"/>
    <w:rsid w:val="009F19B2"/>
    <w:rsid w:val="00C14E8F"/>
    <w:rsid w:val="00F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4473"/>
  <w15:chartTrackingRefBased/>
  <w15:docId w15:val="{B6FFA387-0980-4621-9758-769768E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2021-11-10T17:13:00Z</dcterms:created>
  <dcterms:modified xsi:type="dcterms:W3CDTF">2021-11-10T17:16:00Z</dcterms:modified>
</cp:coreProperties>
</file>