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4323" w14:textId="77777777" w:rsidR="001914A6" w:rsidRDefault="00D134AF" w:rsidP="001914A6">
      <w:pPr>
        <w:spacing w:before="240" w:after="0" w:line="240" w:lineRule="auto"/>
        <w:jc w:val="center"/>
        <w:rPr>
          <w:rFonts w:ascii="Times New Roman" w:eastAsia="Times New Roman" w:hAnsi="Times New Roman"/>
          <w:color w:val="96979D"/>
          <w:sz w:val="26"/>
          <w:szCs w:val="26"/>
          <w:lang w:val="sr-Latn-ME" w:eastAsia="sr-Latn-ME"/>
        </w:rPr>
      </w:pPr>
      <w:r w:rsidRPr="009C490D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638A9E4" wp14:editId="7FF90BE0">
            <wp:extent cx="2986440" cy="1059815"/>
            <wp:effectExtent l="0" t="0" r="444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2549" cy="11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D90C6" w14:textId="00E8E9CC" w:rsidR="001404CB" w:rsidRDefault="001404CB" w:rsidP="001404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 02-198/2</w:t>
      </w:r>
    </w:p>
    <w:p w14:paraId="0C47EB5A" w14:textId="77777777" w:rsidR="001404CB" w:rsidRDefault="001404CB" w:rsidP="001404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Budva, 24.05.2023.godine</w:t>
      </w:r>
    </w:p>
    <w:p w14:paraId="3E1C92FE" w14:textId="77777777" w:rsidR="001404CB" w:rsidRDefault="001404CB" w:rsidP="001404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0454AA2E" w14:textId="77777777" w:rsidR="001914A6" w:rsidRPr="003F3CB1" w:rsidRDefault="001914A6" w:rsidP="00191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3D8BE6E7" w14:textId="3B260981" w:rsidR="001914A6" w:rsidRPr="003F3CB1" w:rsidRDefault="001914A6" w:rsidP="001914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26D5CBA3" w14:textId="1D32A1AA" w:rsidR="003F3CB1" w:rsidRPr="005A3FE7" w:rsidRDefault="005A3FE7" w:rsidP="003F3CB1">
      <w:pPr>
        <w:pStyle w:val="Heading1"/>
        <w:ind w:firstLine="720"/>
        <w:jc w:val="both"/>
        <w:rPr>
          <w:rFonts w:ascii="Times New Roman" w:hAnsi="Times New Roman" w:cs="Times New Roman"/>
          <w:b w:val="0"/>
          <w:bCs/>
        </w:rPr>
      </w:pPr>
      <w:r w:rsidRPr="005A3FE7">
        <w:rPr>
          <w:rFonts w:ascii="Times New Roman" w:hAnsi="Times New Roman" w:cs="Times New Roman"/>
          <w:b w:val="0"/>
          <w:bCs/>
        </w:rPr>
        <w:t>Na osnovu člana 134 stav 2 i člana 135 Zakona o privrednim društvima                           (,,Službeni list Crne Gore" broj 65/2020), člana  3</w:t>
      </w:r>
      <w:r w:rsidR="00F423BD">
        <w:rPr>
          <w:rFonts w:ascii="Times New Roman" w:hAnsi="Times New Roman" w:cs="Times New Roman"/>
          <w:b w:val="0"/>
          <w:bCs/>
        </w:rPr>
        <w:t>4</w:t>
      </w:r>
      <w:r w:rsidRPr="005A3FE7">
        <w:rPr>
          <w:rFonts w:ascii="Times New Roman" w:hAnsi="Times New Roman" w:cs="Times New Roman"/>
          <w:b w:val="0"/>
          <w:bCs/>
        </w:rPr>
        <w:t xml:space="preserve"> i člana 38 stav 1 tačka 10</w:t>
      </w:r>
      <w:r w:rsidR="00F423BD">
        <w:rPr>
          <w:rFonts w:ascii="Times New Roman" w:hAnsi="Times New Roman" w:cs="Times New Roman"/>
          <w:b w:val="0"/>
          <w:bCs/>
        </w:rPr>
        <w:t xml:space="preserve"> </w:t>
      </w:r>
      <w:r w:rsidRPr="005A3FE7">
        <w:rPr>
          <w:rFonts w:ascii="Times New Roman" w:hAnsi="Times New Roman" w:cs="Times New Roman"/>
          <w:b w:val="0"/>
          <w:bCs/>
        </w:rPr>
        <w:t>Statuta ,,Sveti Stefan hoteli" a.d. Budva</w:t>
      </w:r>
      <w:r w:rsidR="006F2545">
        <w:rPr>
          <w:rFonts w:ascii="Times New Roman" w:hAnsi="Times New Roman" w:cs="Times New Roman"/>
          <w:b w:val="0"/>
          <w:bCs/>
        </w:rPr>
        <w:t xml:space="preserve"> </w:t>
      </w:r>
      <w:r w:rsidR="003F3CB1" w:rsidRPr="005A3FE7">
        <w:rPr>
          <w:rFonts w:ascii="Times New Roman" w:hAnsi="Times New Roman" w:cs="Times New Roman"/>
          <w:b w:val="0"/>
          <w:bCs/>
        </w:rPr>
        <w:t xml:space="preserve">i Odluke Odbora direktora broj </w:t>
      </w:r>
      <w:r w:rsidR="00A12C35" w:rsidRPr="00BA6AFF">
        <w:rPr>
          <w:rFonts w:ascii="Times New Roman" w:hAnsi="Times New Roman" w:cs="Times New Roman"/>
          <w:b w:val="0"/>
          <w:bCs/>
        </w:rPr>
        <w:t>02-</w:t>
      </w:r>
      <w:r w:rsidR="00A12C35">
        <w:rPr>
          <w:rFonts w:ascii="Times New Roman" w:hAnsi="Times New Roman" w:cs="Times New Roman"/>
          <w:b w:val="0"/>
          <w:bCs/>
        </w:rPr>
        <w:t>182/1</w:t>
      </w:r>
      <w:r w:rsidR="00A12C35" w:rsidRPr="00BA6AFF">
        <w:rPr>
          <w:rFonts w:ascii="Times New Roman" w:hAnsi="Times New Roman" w:cs="Times New Roman"/>
          <w:b w:val="0"/>
          <w:bCs/>
        </w:rPr>
        <w:t xml:space="preserve"> od</w:t>
      </w:r>
      <w:r w:rsidR="00A12C35" w:rsidRPr="00BA6AFF">
        <w:rPr>
          <w:rFonts w:ascii="Times New Roman" w:hAnsi="Times New Roman" w:cs="Times New Roman"/>
        </w:rPr>
        <w:t xml:space="preserve"> </w:t>
      </w:r>
      <w:r w:rsidR="00A12C35">
        <w:rPr>
          <w:rFonts w:ascii="Times New Roman" w:hAnsi="Times New Roman" w:cs="Times New Roman"/>
          <w:b w:val="0"/>
          <w:bCs/>
        </w:rPr>
        <w:t>18.05.2023.</w:t>
      </w:r>
      <w:r w:rsidR="00A12C35" w:rsidRPr="007B63F6">
        <w:rPr>
          <w:rFonts w:ascii="Times New Roman" w:hAnsi="Times New Roman" w:cs="Times New Roman"/>
          <w:b w:val="0"/>
          <w:bCs/>
        </w:rPr>
        <w:t>godine</w:t>
      </w:r>
      <w:r w:rsidR="00811A67">
        <w:rPr>
          <w:rFonts w:ascii="Times New Roman" w:hAnsi="Times New Roman" w:cs="Times New Roman"/>
          <w:b w:val="0"/>
          <w:bCs/>
        </w:rPr>
        <w:t xml:space="preserve">, </w:t>
      </w:r>
      <w:r w:rsidR="003F3CB1" w:rsidRPr="005A3FE7">
        <w:rPr>
          <w:rFonts w:ascii="Times New Roman" w:hAnsi="Times New Roman" w:cs="Times New Roman"/>
          <w:b w:val="0"/>
          <w:bCs/>
        </w:rPr>
        <w:t>saziva se I</w:t>
      </w:r>
      <w:r w:rsidR="00A12C35">
        <w:rPr>
          <w:rFonts w:ascii="Times New Roman" w:hAnsi="Times New Roman" w:cs="Times New Roman"/>
          <w:b w:val="0"/>
          <w:bCs/>
        </w:rPr>
        <w:t>V</w:t>
      </w:r>
      <w:r>
        <w:rPr>
          <w:rFonts w:ascii="Times New Roman" w:hAnsi="Times New Roman" w:cs="Times New Roman"/>
          <w:b w:val="0"/>
          <w:bCs/>
        </w:rPr>
        <w:t xml:space="preserve"> </w:t>
      </w:r>
      <w:r w:rsidR="003F3CB1" w:rsidRPr="005A3FE7">
        <w:rPr>
          <w:rFonts w:ascii="Times New Roman" w:hAnsi="Times New Roman" w:cs="Times New Roman"/>
          <w:b w:val="0"/>
          <w:bCs/>
        </w:rPr>
        <w:t>(</w:t>
      </w:r>
      <w:r w:rsidR="00A12C35">
        <w:rPr>
          <w:rFonts w:ascii="Times New Roman" w:hAnsi="Times New Roman" w:cs="Times New Roman"/>
          <w:b w:val="0"/>
          <w:bCs/>
        </w:rPr>
        <w:t>četvrta</w:t>
      </w:r>
      <w:r w:rsidR="003F3CB1" w:rsidRPr="005A3FE7">
        <w:rPr>
          <w:rFonts w:ascii="Times New Roman" w:hAnsi="Times New Roman" w:cs="Times New Roman"/>
          <w:b w:val="0"/>
          <w:bCs/>
        </w:rPr>
        <w:t xml:space="preserve">) </w:t>
      </w:r>
      <w:r>
        <w:rPr>
          <w:rFonts w:ascii="Times New Roman" w:hAnsi="Times New Roman" w:cs="Times New Roman"/>
          <w:b w:val="0"/>
          <w:bCs/>
        </w:rPr>
        <w:t xml:space="preserve">redovna </w:t>
      </w:r>
    </w:p>
    <w:p w14:paraId="7BAF6599" w14:textId="77777777" w:rsidR="009D54C3" w:rsidRPr="003F3CB1" w:rsidRDefault="009D54C3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A173080" w14:textId="0CD325EA" w:rsidR="00D134AF" w:rsidRDefault="00D134AF" w:rsidP="001914A6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SKUPŠTINA AKCIONARA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br/>
        <w:t xml:space="preserve"> 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,,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SVETI STEFAN HOTELI</w:t>
      </w:r>
      <w:r w:rsidR="001914A6"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“</w:t>
      </w:r>
      <w:r w:rsidRPr="003F3CB1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A.D. BUDVA</w:t>
      </w:r>
    </w:p>
    <w:p w14:paraId="3EA062A3" w14:textId="77777777" w:rsidR="006F2545" w:rsidRDefault="006F2545" w:rsidP="003F3CB1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14:paraId="3AF63905" w14:textId="7755EBB4" w:rsidR="003F3CB1" w:rsidRDefault="003F3CB1" w:rsidP="003F3CB1">
      <w:pPr>
        <w:jc w:val="both"/>
        <w:rPr>
          <w:rFonts w:ascii="Times New Roman" w:hAnsi="Times New Roman"/>
          <w:sz w:val="24"/>
          <w:szCs w:val="24"/>
          <w:lang w:val="sl-SI"/>
        </w:rPr>
      </w:pPr>
      <w:r w:rsidRPr="003F3CB1">
        <w:rPr>
          <w:rFonts w:ascii="Times New Roman" w:hAnsi="Times New Roman"/>
          <w:sz w:val="24"/>
          <w:szCs w:val="24"/>
          <w:lang w:val="sl-SI"/>
        </w:rPr>
        <w:t xml:space="preserve">Za dan </w:t>
      </w:r>
      <w:r w:rsidR="00D25668">
        <w:rPr>
          <w:rFonts w:ascii="Times New Roman" w:hAnsi="Times New Roman"/>
          <w:sz w:val="24"/>
          <w:szCs w:val="24"/>
          <w:lang w:val="sr-Latn-RS"/>
        </w:rPr>
        <w:t>30.06</w:t>
      </w:r>
      <w:r w:rsidRPr="003F3CB1">
        <w:rPr>
          <w:rFonts w:ascii="Times New Roman" w:hAnsi="Times New Roman"/>
          <w:sz w:val="24"/>
          <w:szCs w:val="24"/>
          <w:lang w:val="sr-Latn-RS"/>
        </w:rPr>
        <w:t>.202</w:t>
      </w:r>
      <w:r w:rsidR="00713619">
        <w:rPr>
          <w:rFonts w:ascii="Times New Roman" w:hAnsi="Times New Roman"/>
          <w:sz w:val="24"/>
          <w:szCs w:val="24"/>
          <w:lang w:val="sr-Latn-RS"/>
        </w:rPr>
        <w:t>3</w:t>
      </w:r>
      <w:r w:rsidRPr="003F3CB1">
        <w:rPr>
          <w:rFonts w:ascii="Times New Roman" w:hAnsi="Times New Roman"/>
          <w:sz w:val="24"/>
          <w:szCs w:val="24"/>
        </w:rPr>
        <w:t xml:space="preserve">.godine </w:t>
      </w:r>
      <w:r w:rsidRPr="003F3CB1">
        <w:rPr>
          <w:rFonts w:ascii="Times New Roman" w:hAnsi="Times New Roman"/>
          <w:sz w:val="24"/>
          <w:szCs w:val="24"/>
          <w:lang w:val="sr-Latn-RS"/>
        </w:rPr>
        <w:t>(</w:t>
      </w:r>
      <w:r w:rsidR="00713619">
        <w:rPr>
          <w:rFonts w:ascii="Times New Roman" w:hAnsi="Times New Roman"/>
          <w:sz w:val="24"/>
          <w:szCs w:val="24"/>
          <w:lang w:val="sr-Latn-RS"/>
        </w:rPr>
        <w:t>petak</w:t>
      </w:r>
      <w:r w:rsidRPr="003F3CB1">
        <w:rPr>
          <w:rFonts w:ascii="Times New Roman" w:hAnsi="Times New Roman"/>
          <w:sz w:val="24"/>
          <w:szCs w:val="24"/>
          <w:lang w:val="sr-Latn-RS"/>
        </w:rPr>
        <w:t>)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, koja će se održati </w:t>
      </w:r>
      <w:r w:rsidRPr="003F3CB1">
        <w:rPr>
          <w:rFonts w:ascii="Times New Roman" w:hAnsi="Times New Roman"/>
          <w:b/>
          <w:bCs/>
          <w:sz w:val="24"/>
          <w:szCs w:val="24"/>
          <w:lang w:val="sl-SI"/>
        </w:rPr>
        <w:t xml:space="preserve">elektronskim putem, </w:t>
      </w:r>
      <w:r w:rsidRPr="003F3CB1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3F3CB1">
        <w:rPr>
          <w:rFonts w:ascii="Times New Roman" w:hAnsi="Times New Roman"/>
          <w:sz w:val="24"/>
          <w:szCs w:val="24"/>
          <w:lang w:val="sr-Latn-CS"/>
        </w:rPr>
        <w:t>sa početkom u 11.00 časova</w:t>
      </w:r>
      <w:r w:rsidR="007B0ABF">
        <w:rPr>
          <w:rFonts w:ascii="Times New Roman" w:hAnsi="Times New Roman"/>
          <w:sz w:val="24"/>
          <w:szCs w:val="24"/>
          <w:lang w:val="sr-Latn-CS"/>
        </w:rPr>
        <w:t>.</w:t>
      </w:r>
    </w:p>
    <w:p w14:paraId="4FABA922" w14:textId="12D98E87" w:rsidR="00D134AF" w:rsidRPr="003F3CB1" w:rsidRDefault="00D134AF" w:rsidP="00D134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</w:pPr>
      <w:r w:rsidRPr="003F3CB1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sr-Latn-ME" w:eastAsia="sr-Latn-ME"/>
        </w:rPr>
        <w:t>DNEVNI RED</w:t>
      </w:r>
    </w:p>
    <w:p w14:paraId="3F3D92E8" w14:textId="77777777" w:rsidR="009D54C3" w:rsidRDefault="009D54C3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1C4ECAA5" w14:textId="77777777" w:rsidR="005C73EA" w:rsidRDefault="005C73EA" w:rsidP="00D134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04EC5A03" w14:textId="4BBF0474" w:rsidR="005C73EA" w:rsidRPr="00B84043" w:rsidRDefault="005C73EA" w:rsidP="005C73EA">
      <w:pPr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</w:t>
      </w:r>
      <w:r w:rsidR="00A40153">
        <w:rPr>
          <w:rFonts w:ascii="Times New Roman" w:hAnsi="Times New Roman"/>
          <w:sz w:val="24"/>
          <w:szCs w:val="24"/>
          <w:lang w:val="sr-Latn-ME"/>
        </w:rPr>
        <w:t>edlog</w:t>
      </w:r>
      <w:r w:rsidRPr="00B84043">
        <w:rPr>
          <w:rFonts w:ascii="Times New Roman" w:hAnsi="Times New Roman"/>
          <w:sz w:val="24"/>
          <w:szCs w:val="24"/>
          <w:lang w:val="sr-Latn-ME"/>
        </w:rPr>
        <w:t xml:space="preserve"> Odluke o usvajanju Godišnjih finansijskih iskaza i Izvještaja menadžmenta za 2022.godinu;</w:t>
      </w:r>
    </w:p>
    <w:p w14:paraId="7A45D15F" w14:textId="77777777" w:rsidR="005C73EA" w:rsidRPr="00B84043" w:rsidRDefault="005C73EA" w:rsidP="005C73EA">
      <w:pPr>
        <w:widowControl w:val="0"/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B84043">
        <w:rPr>
          <w:rFonts w:ascii="Times New Roman" w:hAnsi="Times New Roman"/>
          <w:sz w:val="24"/>
          <w:szCs w:val="24"/>
          <w:lang w:val="sr-Latn-RS"/>
        </w:rPr>
        <w:t>Upoznavanje sa Izvještajem  revizora Društva  za 2022. godinu;</w:t>
      </w:r>
    </w:p>
    <w:p w14:paraId="637E10C3" w14:textId="77777777" w:rsidR="005C73EA" w:rsidRPr="00B84043" w:rsidRDefault="005C73EA" w:rsidP="005C73EA">
      <w:pPr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Predlog Odluke o raspodjeli dobiti Društva za 2022.godinu;</w:t>
      </w:r>
    </w:p>
    <w:p w14:paraId="7655EE5D" w14:textId="77777777" w:rsidR="005C73EA" w:rsidRPr="00B84043" w:rsidRDefault="005C73EA" w:rsidP="005C73EA">
      <w:pPr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Predlog Odluke o prestanku mandata članova Odbora direktora;</w:t>
      </w:r>
    </w:p>
    <w:p w14:paraId="59A66AB5" w14:textId="77777777" w:rsidR="005C73EA" w:rsidRPr="00B84043" w:rsidRDefault="005C73EA" w:rsidP="005C73EA">
      <w:pPr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Predlog Odluke o izboru članova Odbora direktora;</w:t>
      </w:r>
    </w:p>
    <w:p w14:paraId="60588495" w14:textId="77777777" w:rsidR="005C73EA" w:rsidRPr="00B84043" w:rsidRDefault="005C73EA" w:rsidP="005C73EA">
      <w:pPr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ME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Predlog Odluke o  utvrđivanju visine naknade članovima i predsjedniku Odbora direktora</w:t>
      </w:r>
    </w:p>
    <w:p w14:paraId="3EE3385F" w14:textId="77777777" w:rsidR="005C73EA" w:rsidRPr="00B84043" w:rsidRDefault="005C73EA" w:rsidP="005C73EA">
      <w:pPr>
        <w:widowControl w:val="0"/>
        <w:numPr>
          <w:ilvl w:val="0"/>
          <w:numId w:val="10"/>
        </w:numPr>
        <w:spacing w:after="160" w:line="259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val="sr-Latn-RS"/>
        </w:rPr>
      </w:pPr>
      <w:r w:rsidRPr="00B84043"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z w:val="24"/>
          <w:szCs w:val="24"/>
          <w:lang w:val="sr-Latn-ME"/>
        </w:rPr>
        <w:t>edlog</w:t>
      </w:r>
      <w:r w:rsidRPr="00B84043">
        <w:rPr>
          <w:rFonts w:ascii="Times New Roman" w:hAnsi="Times New Roman"/>
          <w:sz w:val="24"/>
          <w:szCs w:val="24"/>
          <w:lang w:val="sr-Latn-ME"/>
        </w:rPr>
        <w:t xml:space="preserve"> Odluke  </w:t>
      </w:r>
      <w:r w:rsidRPr="00B84043">
        <w:rPr>
          <w:rFonts w:ascii="Times New Roman" w:hAnsi="Times New Roman"/>
          <w:sz w:val="24"/>
          <w:szCs w:val="24"/>
          <w:lang w:val="sr-Latn-RS"/>
        </w:rPr>
        <w:t>o imenovanju  revizora Društva za 2023.godinu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07C4E22B" w14:textId="77777777" w:rsidR="00E35990" w:rsidRDefault="00E35990" w:rsidP="005C73EA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14:paraId="64B63460" w14:textId="27253B5A" w:rsidR="005C73EA" w:rsidRPr="005C73EA" w:rsidRDefault="005C73EA" w:rsidP="005C73EA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5C73EA">
        <w:rPr>
          <w:rFonts w:ascii="Times New Roman" w:hAnsi="Times New Roman"/>
          <w:b/>
          <w:sz w:val="24"/>
          <w:szCs w:val="24"/>
          <w:lang w:val="sl-SI"/>
        </w:rPr>
        <w:t xml:space="preserve">                                                           </w:t>
      </w:r>
    </w:p>
    <w:p w14:paraId="3D0432FF" w14:textId="77777777" w:rsidR="005C73EA" w:rsidRPr="005C73EA" w:rsidRDefault="005C73EA" w:rsidP="005C73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5C73EA">
        <w:rPr>
          <w:rFonts w:ascii="Times New Roman" w:hAnsi="Times New Roman"/>
          <w:sz w:val="24"/>
          <w:szCs w:val="24"/>
          <w:lang w:val="sr-Latn-CS"/>
        </w:rPr>
        <w:t>ODBOR DIREKTORA</w:t>
      </w:r>
    </w:p>
    <w:p w14:paraId="65253E98" w14:textId="77777777" w:rsidR="005C73EA" w:rsidRPr="005C73EA" w:rsidRDefault="005C73EA" w:rsidP="005C73EA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5C73EA">
        <w:rPr>
          <w:rFonts w:ascii="Times New Roman" w:hAnsi="Times New Roman"/>
          <w:sz w:val="24"/>
          <w:szCs w:val="24"/>
          <w:lang w:val="sr-Latn-CS"/>
        </w:rPr>
        <w:t>Predsjednica Odbora direktora</w:t>
      </w:r>
    </w:p>
    <w:p w14:paraId="60DF44E1" w14:textId="77777777" w:rsidR="005C73EA" w:rsidRPr="005C73EA" w:rsidRDefault="005C73EA" w:rsidP="005C73EA">
      <w:pPr>
        <w:pStyle w:val="ListParagraph"/>
        <w:ind w:left="360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5C73EA">
        <w:rPr>
          <w:rFonts w:ascii="Times New Roman" w:hAnsi="Times New Roman"/>
          <w:sz w:val="24"/>
          <w:szCs w:val="24"/>
          <w:lang w:val="sr-Latn-CS"/>
        </w:rPr>
        <w:t>Milica Kažanegra</w:t>
      </w:r>
    </w:p>
    <w:p w14:paraId="2477044A" w14:textId="5A62BA38" w:rsidR="005C73EA" w:rsidRPr="003F3CB1" w:rsidRDefault="005C73EA" w:rsidP="00E35990">
      <w:pPr>
        <w:pStyle w:val="ListParagraph"/>
        <w:ind w:left="360"/>
        <w:jc w:val="center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  <w:r w:rsidRPr="005C73EA">
        <w:rPr>
          <w:rFonts w:ascii="Times New Roman" w:hAnsi="Times New Roman"/>
          <w:sz w:val="24"/>
          <w:szCs w:val="24"/>
          <w:lang w:val="sr-Latn-CS"/>
        </w:rPr>
        <w:t>........................................................</w:t>
      </w:r>
    </w:p>
    <w:sectPr w:rsidR="005C73EA" w:rsidRPr="003F3CB1" w:rsidSect="002B33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17D6"/>
    <w:multiLevelType w:val="hybridMultilevel"/>
    <w:tmpl w:val="FC32C4DC"/>
    <w:lvl w:ilvl="0" w:tplc="D936A29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702DCC"/>
    <w:multiLevelType w:val="hybridMultilevel"/>
    <w:tmpl w:val="DB40C7A8"/>
    <w:lvl w:ilvl="0" w:tplc="C5803D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8647C"/>
    <w:multiLevelType w:val="hybridMultilevel"/>
    <w:tmpl w:val="536A8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6491B"/>
    <w:multiLevelType w:val="hybridMultilevel"/>
    <w:tmpl w:val="7DA23FD0"/>
    <w:lvl w:ilvl="0" w:tplc="AAC6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963A6"/>
    <w:multiLevelType w:val="hybridMultilevel"/>
    <w:tmpl w:val="8A008D7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834EE"/>
    <w:multiLevelType w:val="hybridMultilevel"/>
    <w:tmpl w:val="AAC003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59A5"/>
    <w:multiLevelType w:val="multilevel"/>
    <w:tmpl w:val="B47C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151C"/>
    <w:multiLevelType w:val="hybridMultilevel"/>
    <w:tmpl w:val="2BC6BF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10CD"/>
    <w:multiLevelType w:val="hybridMultilevel"/>
    <w:tmpl w:val="64AEF9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12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3423842">
    <w:abstractNumId w:val="3"/>
  </w:num>
  <w:num w:numId="3" w16cid:durableId="653998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537911">
    <w:abstractNumId w:val="0"/>
  </w:num>
  <w:num w:numId="5" w16cid:durableId="2001888875">
    <w:abstractNumId w:val="1"/>
  </w:num>
  <w:num w:numId="6" w16cid:durableId="998079877">
    <w:abstractNumId w:val="9"/>
  </w:num>
  <w:num w:numId="7" w16cid:durableId="1373775012">
    <w:abstractNumId w:val="6"/>
  </w:num>
  <w:num w:numId="8" w16cid:durableId="1482580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759796">
    <w:abstractNumId w:val="7"/>
  </w:num>
  <w:num w:numId="10" w16cid:durableId="6596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0766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A6"/>
    <w:rsid w:val="0002350C"/>
    <w:rsid w:val="00054506"/>
    <w:rsid w:val="000767F4"/>
    <w:rsid w:val="0009737C"/>
    <w:rsid w:val="000B1401"/>
    <w:rsid w:val="000E4C09"/>
    <w:rsid w:val="000E507C"/>
    <w:rsid w:val="001404CB"/>
    <w:rsid w:val="00144D7F"/>
    <w:rsid w:val="001828D6"/>
    <w:rsid w:val="00185B90"/>
    <w:rsid w:val="001914A6"/>
    <w:rsid w:val="001B531E"/>
    <w:rsid w:val="00284052"/>
    <w:rsid w:val="002B33D0"/>
    <w:rsid w:val="002B55B7"/>
    <w:rsid w:val="002E17FB"/>
    <w:rsid w:val="002F22CF"/>
    <w:rsid w:val="00307832"/>
    <w:rsid w:val="00346F1B"/>
    <w:rsid w:val="00384E43"/>
    <w:rsid w:val="003F3CB1"/>
    <w:rsid w:val="004A650A"/>
    <w:rsid w:val="004B3A5C"/>
    <w:rsid w:val="005165BA"/>
    <w:rsid w:val="00541A4D"/>
    <w:rsid w:val="005507FB"/>
    <w:rsid w:val="005971AE"/>
    <w:rsid w:val="005A3FE7"/>
    <w:rsid w:val="005B2538"/>
    <w:rsid w:val="005B3CD3"/>
    <w:rsid w:val="005C73EA"/>
    <w:rsid w:val="00636FB1"/>
    <w:rsid w:val="00651901"/>
    <w:rsid w:val="00670529"/>
    <w:rsid w:val="00676C6D"/>
    <w:rsid w:val="006C2B13"/>
    <w:rsid w:val="006D11A5"/>
    <w:rsid w:val="006F2545"/>
    <w:rsid w:val="006F286C"/>
    <w:rsid w:val="00713619"/>
    <w:rsid w:val="007306D5"/>
    <w:rsid w:val="007364AE"/>
    <w:rsid w:val="00766821"/>
    <w:rsid w:val="00793F4A"/>
    <w:rsid w:val="007B0ABF"/>
    <w:rsid w:val="00811A67"/>
    <w:rsid w:val="0081432F"/>
    <w:rsid w:val="00816F6A"/>
    <w:rsid w:val="00826A9C"/>
    <w:rsid w:val="00842A8D"/>
    <w:rsid w:val="00855930"/>
    <w:rsid w:val="00890CD3"/>
    <w:rsid w:val="008B664E"/>
    <w:rsid w:val="008D0048"/>
    <w:rsid w:val="008D265E"/>
    <w:rsid w:val="008F3647"/>
    <w:rsid w:val="008F7A66"/>
    <w:rsid w:val="00942BE6"/>
    <w:rsid w:val="009442A6"/>
    <w:rsid w:val="00985057"/>
    <w:rsid w:val="009941DE"/>
    <w:rsid w:val="009C3465"/>
    <w:rsid w:val="009C490D"/>
    <w:rsid w:val="009D54C3"/>
    <w:rsid w:val="00A12C35"/>
    <w:rsid w:val="00A144C6"/>
    <w:rsid w:val="00A16D6C"/>
    <w:rsid w:val="00A17576"/>
    <w:rsid w:val="00A227D3"/>
    <w:rsid w:val="00A359B8"/>
    <w:rsid w:val="00A40153"/>
    <w:rsid w:val="00A41B26"/>
    <w:rsid w:val="00A424F1"/>
    <w:rsid w:val="00A56D74"/>
    <w:rsid w:val="00AA29D7"/>
    <w:rsid w:val="00AD2187"/>
    <w:rsid w:val="00AF04B7"/>
    <w:rsid w:val="00AF0E5A"/>
    <w:rsid w:val="00B02377"/>
    <w:rsid w:val="00BD2747"/>
    <w:rsid w:val="00BD54E1"/>
    <w:rsid w:val="00BF7E95"/>
    <w:rsid w:val="00C02B41"/>
    <w:rsid w:val="00C0663F"/>
    <w:rsid w:val="00C45447"/>
    <w:rsid w:val="00C56E99"/>
    <w:rsid w:val="00C870F7"/>
    <w:rsid w:val="00D134AF"/>
    <w:rsid w:val="00D20CF6"/>
    <w:rsid w:val="00D25668"/>
    <w:rsid w:val="00D435A4"/>
    <w:rsid w:val="00D4495D"/>
    <w:rsid w:val="00D65653"/>
    <w:rsid w:val="00D808DC"/>
    <w:rsid w:val="00D90231"/>
    <w:rsid w:val="00DE0453"/>
    <w:rsid w:val="00E16895"/>
    <w:rsid w:val="00E237D9"/>
    <w:rsid w:val="00E35990"/>
    <w:rsid w:val="00E70E80"/>
    <w:rsid w:val="00E818BB"/>
    <w:rsid w:val="00EF5A1C"/>
    <w:rsid w:val="00F423BD"/>
    <w:rsid w:val="00F60AB9"/>
    <w:rsid w:val="00F62CE1"/>
    <w:rsid w:val="00FA6B41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77D"/>
  <w15:chartTrackingRefBased/>
  <w15:docId w15:val="{01219418-AF95-4D34-B657-420C728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CB1"/>
    <w:pPr>
      <w:keepNext/>
      <w:suppressAutoHyphens/>
      <w:spacing w:after="0" w:line="240" w:lineRule="auto"/>
      <w:jc w:val="center"/>
      <w:outlineLvl w:val="0"/>
    </w:pPr>
    <w:rPr>
      <w:rFonts w:ascii="Arial Narrow" w:eastAsia="Times New Roman" w:hAnsi="Arial Narrow" w:cs="Arial"/>
      <w:b/>
      <w:sz w:val="24"/>
      <w:szCs w:val="24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2A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4506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6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3CB1"/>
    <w:rPr>
      <w:rFonts w:ascii="Arial Narrow" w:eastAsia="Times New Roman" w:hAnsi="Arial Narrow" w:cs="Arial"/>
      <w:b/>
      <w:sz w:val="24"/>
      <w:szCs w:val="24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Sasa Samardzic</cp:lastModifiedBy>
  <cp:revision>19</cp:revision>
  <cp:lastPrinted>2022-06-14T13:50:00Z</cp:lastPrinted>
  <dcterms:created xsi:type="dcterms:W3CDTF">2022-04-28T09:03:00Z</dcterms:created>
  <dcterms:modified xsi:type="dcterms:W3CDTF">2023-06-09T11:36:00Z</dcterms:modified>
</cp:coreProperties>
</file>